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5" w:after="105" w:line="33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000000"/>
          <w:kern w:val="0"/>
          <w:sz w:val="36"/>
        </w:rPr>
        <w:t>吉首大学</w:t>
      </w:r>
      <w:r>
        <w:rPr>
          <w:rFonts w:ascii="宋体" w:hAnsi="宋体" w:eastAsia="宋体" w:cs="宋体"/>
          <w:b/>
          <w:bCs/>
          <w:color w:val="000000"/>
          <w:kern w:val="0"/>
          <w:sz w:val="36"/>
        </w:rPr>
        <w:t>2019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</w:rPr>
        <w:t>年公开招聘非事业编制教学科研岗位</w:t>
      </w:r>
    </w:p>
    <w:p>
      <w:pPr>
        <w:widowControl/>
        <w:snapToGrid w:val="0"/>
        <w:spacing w:before="105" w:after="105" w:line="330" w:lineRule="atLeast"/>
        <w:jc w:val="center"/>
        <w:rPr>
          <w:rFonts w:ascii="黑体" w:hAnsi="黑体" w:eastAsia="黑体" w:cs="宋体"/>
          <w:b/>
          <w:bCs/>
          <w:color w:val="000000"/>
          <w:kern w:val="0"/>
          <w:sz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</w:rPr>
        <w:t>入围体检、考察环节人选公示</w:t>
      </w:r>
    </w:p>
    <w:p>
      <w:pPr>
        <w:widowControl/>
        <w:snapToGrid w:val="0"/>
        <w:spacing w:before="105" w:after="105" w:line="33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napToGrid w:val="0"/>
        <w:spacing w:before="105" w:after="105" w:line="600" w:lineRule="exact"/>
        <w:ind w:firstLine="465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根据《吉</w:t>
      </w:r>
      <w:r>
        <w:rPr>
          <w:rFonts w:ascii="宋体" w:hAnsi="宋体" w:eastAsia="宋体" w:cs="宋体"/>
          <w:color w:val="000000"/>
          <w:kern w:val="0"/>
          <w:sz w:val="30"/>
          <w:szCs w:val="30"/>
        </w:rPr>
        <w:t>首大学2019年公开招聘非事业编制教学科研和管理岗位人员公告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》要求，经公开报名、资格审查、试教、面试等程序，现将入围体检、考察人选予以公示。</w:t>
      </w:r>
    </w:p>
    <w:p>
      <w:pPr>
        <w:widowControl/>
        <w:snapToGrid w:val="0"/>
        <w:spacing w:before="105" w:after="105" w:line="600" w:lineRule="exact"/>
        <w:ind w:firstLine="465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 xml:space="preserve">公示期为5天（2019年7月8日-7月12日）。如有异议，在公示期内，以实名书面的形式向我校人事处（0743-2198013）和校纪检监察室（0743-8564814）反映。 </w:t>
      </w:r>
    </w:p>
    <w:p>
      <w:pPr>
        <w:widowControl/>
        <w:snapToGrid w:val="0"/>
        <w:spacing w:before="105" w:after="105" w:line="600" w:lineRule="exact"/>
        <w:ind w:firstLine="465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 xml:space="preserve">体检、考察不合格者取消拟聘资格。 </w:t>
      </w:r>
    </w:p>
    <w:p>
      <w:pPr>
        <w:widowControl/>
        <w:snapToGrid w:val="0"/>
        <w:spacing w:before="105" w:after="105" w:line="600" w:lineRule="exact"/>
        <w:ind w:firstLine="465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 xml:space="preserve">附入围体检、考察人员名单： </w:t>
      </w:r>
    </w:p>
    <w:p>
      <w:pPr>
        <w:ind w:firstLine="402" w:firstLineChars="150"/>
        <w:rPr>
          <w:rFonts w:ascii="宋体" w:hAnsi="宋体" w:eastAsia="宋体" w:cs="宋体"/>
          <w:color w:val="000000"/>
          <w:spacing w:val="-16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pacing w:val="-16"/>
          <w:kern w:val="0"/>
          <w:sz w:val="30"/>
          <w:szCs w:val="30"/>
        </w:rPr>
        <w:t>彭艳、唐海欧、罗胜欣、郭秀丽、陈昌奉、李娅、史馥源、赵勇、胡朝晖、叶苏漫、张业林、胡玲莉、张小慧、陈茜、师志凤</w:t>
      </w:r>
    </w:p>
    <w:p>
      <w:pPr>
        <w:ind w:firstLine="402" w:firstLineChars="150"/>
        <w:rPr>
          <w:rFonts w:ascii="宋体" w:hAnsi="宋体" w:eastAsia="宋体" w:cs="宋体"/>
          <w:color w:val="000000"/>
          <w:spacing w:val="-16"/>
          <w:kern w:val="0"/>
          <w:sz w:val="30"/>
          <w:szCs w:val="30"/>
        </w:rPr>
      </w:pPr>
    </w:p>
    <w:p>
      <w:pPr>
        <w:ind w:firstLine="402" w:firstLineChars="150"/>
        <w:rPr>
          <w:rFonts w:ascii="宋体" w:hAnsi="宋体" w:eastAsia="宋体" w:cs="宋体"/>
          <w:color w:val="000000"/>
          <w:spacing w:val="-16"/>
          <w:kern w:val="0"/>
          <w:sz w:val="30"/>
          <w:szCs w:val="30"/>
        </w:rPr>
      </w:pPr>
    </w:p>
    <w:p>
      <w:pPr>
        <w:ind w:firstLine="402" w:firstLineChars="150"/>
        <w:rPr>
          <w:rFonts w:ascii="宋体" w:hAnsi="宋体" w:eastAsia="宋体" w:cs="宋体"/>
          <w:color w:val="000000"/>
          <w:spacing w:val="-16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pacing w:val="-16"/>
          <w:kern w:val="0"/>
          <w:sz w:val="30"/>
          <w:szCs w:val="30"/>
        </w:rPr>
        <w:t xml:space="preserve">                                            吉首大学人事处</w:t>
      </w:r>
    </w:p>
    <w:p>
      <w:pPr>
        <w:ind w:firstLine="402" w:firstLineChars="150"/>
        <w:rPr>
          <w:rFonts w:ascii="宋体" w:hAnsi="宋体" w:eastAsia="宋体" w:cs="宋体"/>
          <w:color w:val="000000"/>
          <w:spacing w:val="-16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pacing w:val="-16"/>
          <w:kern w:val="0"/>
          <w:sz w:val="30"/>
          <w:szCs w:val="30"/>
        </w:rPr>
        <w:t xml:space="preserve">                                            </w:t>
      </w:r>
      <w:r>
        <w:rPr>
          <w:rFonts w:ascii="宋体" w:hAnsi="宋体" w:eastAsia="宋体" w:cs="宋体"/>
          <w:color w:val="000000"/>
          <w:spacing w:val="-16"/>
          <w:kern w:val="0"/>
          <w:sz w:val="30"/>
          <w:szCs w:val="30"/>
        </w:rPr>
        <w:t>2019年</w:t>
      </w:r>
      <w:r>
        <w:rPr>
          <w:rFonts w:hint="eastAsia" w:ascii="宋体" w:hAnsi="宋体" w:eastAsia="宋体" w:cs="宋体"/>
          <w:color w:val="000000"/>
          <w:spacing w:val="-16"/>
          <w:kern w:val="0"/>
          <w:sz w:val="30"/>
          <w:szCs w:val="30"/>
        </w:rPr>
        <w:t>7</w:t>
      </w:r>
      <w:r>
        <w:rPr>
          <w:rFonts w:ascii="宋体" w:hAnsi="宋体" w:eastAsia="宋体" w:cs="宋体"/>
          <w:color w:val="000000"/>
          <w:spacing w:val="-16"/>
          <w:kern w:val="0"/>
          <w:sz w:val="30"/>
          <w:szCs w:val="30"/>
        </w:rPr>
        <w:t>月</w:t>
      </w:r>
      <w:r>
        <w:rPr>
          <w:rFonts w:hint="eastAsia" w:ascii="宋体" w:hAnsi="宋体" w:eastAsia="宋体" w:cs="宋体"/>
          <w:color w:val="000000"/>
          <w:spacing w:val="-16"/>
          <w:kern w:val="0"/>
          <w:sz w:val="30"/>
          <w:szCs w:val="30"/>
        </w:rPr>
        <w:t>8</w:t>
      </w:r>
      <w:r>
        <w:rPr>
          <w:rFonts w:ascii="宋体" w:hAnsi="宋体" w:eastAsia="宋体" w:cs="宋体"/>
          <w:color w:val="000000"/>
          <w:spacing w:val="-16"/>
          <w:kern w:val="0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20"/>
    <w:rsid w:val="00045817"/>
    <w:rsid w:val="002A54CB"/>
    <w:rsid w:val="00441467"/>
    <w:rsid w:val="004B14BA"/>
    <w:rsid w:val="00547FA8"/>
    <w:rsid w:val="005A14D9"/>
    <w:rsid w:val="008905CB"/>
    <w:rsid w:val="009A2AA8"/>
    <w:rsid w:val="009E0B2D"/>
    <w:rsid w:val="009F42BB"/>
    <w:rsid w:val="00A061B4"/>
    <w:rsid w:val="00A30C20"/>
    <w:rsid w:val="00DF3799"/>
    <w:rsid w:val="00E511A4"/>
    <w:rsid w:val="00E70F83"/>
    <w:rsid w:val="00F42741"/>
    <w:rsid w:val="56946D07"/>
    <w:rsid w:val="7890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342</Characters>
  <Lines>2</Lines>
  <Paragraphs>1</Paragraphs>
  <TotalTime>19</TotalTime>
  <ScaleCrop>false</ScaleCrop>
  <LinksUpToDate>false</LinksUpToDate>
  <CharactersWithSpaces>401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2019-06-27T01:00:00Z</dcterms:created>
  <dc:creator>PC</dc:creator>
  <cp:lastModifiedBy>Administrator</cp:lastModifiedBy>
  <dcterms:modified xsi:type="dcterms:W3CDTF">2019-07-09T08:13:28Z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