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30"/>
          <w:szCs w:val="30"/>
        </w:rPr>
      </w:pPr>
      <w:r>
        <w:rPr>
          <w:rFonts w:hint="eastAsia" w:ascii="黑体" w:eastAsia="黑体"/>
          <w:b/>
          <w:bCs/>
          <w:sz w:val="30"/>
          <w:szCs w:val="30"/>
        </w:rPr>
        <w:t>吉首大学2016年第二次公开招聘非事业编人事代理</w:t>
      </w:r>
    </w:p>
    <w:p>
      <w:pPr>
        <w:jc w:val="center"/>
        <w:rPr>
          <w:rFonts w:hint="eastAsia" w:ascii="黑体" w:eastAsia="黑体"/>
          <w:b/>
          <w:bCs/>
          <w:sz w:val="30"/>
          <w:szCs w:val="30"/>
        </w:rPr>
      </w:pPr>
      <w:r>
        <w:rPr>
          <w:rFonts w:hint="eastAsia" w:ascii="黑体" w:eastAsia="黑体"/>
          <w:b/>
          <w:bCs/>
          <w:sz w:val="30"/>
          <w:szCs w:val="30"/>
        </w:rPr>
        <w:t>实验技术岗位体检、考察人选公示</w:t>
      </w:r>
    </w:p>
    <w:p>
      <w:pPr>
        <w:jc w:val="center"/>
        <w:rPr>
          <w:rFonts w:hint="eastAsia" w:ascii="黑体" w:eastAsia="黑体"/>
          <w:b/>
          <w:bCs/>
          <w:sz w:val="30"/>
          <w:szCs w:val="30"/>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left="0" w:leftChars="0" w:right="0" w:rightChars="0" w:firstLine="0" w:firstLineChars="0"/>
        <w:jc w:val="center"/>
        <w:textAlignment w:val="auto"/>
        <w:outlineLvl w:val="9"/>
        <w:rPr>
          <w:rFonts w:hint="eastAsia" w:ascii="仿宋" w:hAnsi="宋体" w:eastAsia="仿宋" w:cs="宋体"/>
          <w:color w:val="000000"/>
          <w:kern w:val="0"/>
          <w:sz w:val="30"/>
          <w:szCs w:val="30"/>
        </w:rPr>
      </w:pPr>
      <w:r>
        <w:rPr>
          <w:rFonts w:hint="eastAsia" w:ascii="仿宋" w:hAnsi="宋体" w:eastAsia="仿宋" w:cs="宋体"/>
          <w:color w:val="000000"/>
          <w:kern w:val="0"/>
          <w:sz w:val="30"/>
          <w:szCs w:val="30"/>
        </w:rPr>
        <w:t xml:space="preserve">    根据《吉首大学2016年第二次公开招聘非事业编人事代理</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ind w:left="0" w:leftChars="0" w:right="0" w:rightChars="0" w:firstLine="0" w:firstLineChars="0"/>
        <w:textAlignment w:val="auto"/>
        <w:outlineLvl w:val="9"/>
        <w:rPr>
          <w:rFonts w:ascii="仿宋" w:hAnsi="宋体" w:eastAsia="仿宋" w:cs="宋体"/>
          <w:color w:val="000000"/>
          <w:kern w:val="0"/>
          <w:sz w:val="30"/>
          <w:szCs w:val="30"/>
        </w:rPr>
      </w:pPr>
      <w:r>
        <w:rPr>
          <w:rFonts w:hint="eastAsia" w:ascii="仿宋" w:hAnsi="宋体" w:eastAsia="仿宋" w:cs="宋体"/>
          <w:color w:val="000000"/>
          <w:kern w:val="0"/>
          <w:sz w:val="30"/>
          <w:szCs w:val="30"/>
        </w:rPr>
        <w:t>人员公告》要求，经公开报名、</w:t>
      </w:r>
      <w:r>
        <w:rPr>
          <w:rFonts w:ascii="仿宋" w:hAnsi="宋体" w:eastAsia="仿宋" w:cs="宋体"/>
          <w:color w:val="000000"/>
          <w:kern w:val="0"/>
          <w:sz w:val="30"/>
          <w:szCs w:val="30"/>
        </w:rPr>
        <w:t xml:space="preserve"> </w:t>
      </w:r>
      <w:r>
        <w:rPr>
          <w:rFonts w:hint="eastAsia" w:ascii="仿宋" w:hAnsi="宋体" w:eastAsia="仿宋" w:cs="宋体"/>
          <w:color w:val="000000"/>
          <w:kern w:val="0"/>
          <w:sz w:val="30"/>
          <w:szCs w:val="30"/>
        </w:rPr>
        <w:t>资格审查、笔试、面试等程序，黎罡同志入围城乡资源与规划学院实验技术岗位体检与考察人选名单，现予以公示。</w:t>
      </w:r>
      <w:r>
        <w:rPr>
          <w:rFonts w:ascii="仿宋" w:hAnsi="宋体" w:eastAsia="仿宋" w:cs="宋体"/>
          <w:color w:val="000000"/>
          <w:kern w:val="0"/>
          <w:sz w:val="30"/>
          <w:szCs w:val="30"/>
        </w:rPr>
        <w:t xml:space="preserve"> </w:t>
      </w:r>
      <w:bookmarkStart w:id="0" w:name="_GoBack"/>
      <w:bookmarkEnd w:id="0"/>
    </w:p>
    <w:p>
      <w:pPr>
        <w:widowControl/>
        <w:snapToGrid w:val="0"/>
        <w:spacing w:before="100" w:beforeAutospacing="1" w:after="100" w:afterAutospacing="1" w:line="480" w:lineRule="exact"/>
        <w:ind w:firstLine="560"/>
        <w:jc w:val="left"/>
        <w:rPr>
          <w:rFonts w:ascii="宋体" w:hAnsi="宋体" w:eastAsia="宋体" w:cs="宋体"/>
          <w:color w:val="000000"/>
          <w:kern w:val="0"/>
          <w:sz w:val="24"/>
          <w:szCs w:val="24"/>
        </w:rPr>
      </w:pPr>
      <w:r>
        <w:rPr>
          <w:rFonts w:hint="eastAsia" w:ascii="仿宋" w:hAnsi="宋体" w:eastAsia="仿宋" w:cs="宋体"/>
          <w:color w:val="000000"/>
          <w:kern w:val="0"/>
          <w:sz w:val="30"/>
          <w:szCs w:val="30"/>
        </w:rPr>
        <w:t>公示期为5天（2016年12月30日-2017年1月3日）。如有异议，请在公示期内，请实名以书面或电子邮件的形式向我校公开招聘领导小组办公室（0743-2198013）或校纪检监察室（0743-8564814）反映。</w:t>
      </w:r>
    </w:p>
    <w:p>
      <w:pPr>
        <w:widowControl/>
        <w:snapToGrid w:val="0"/>
        <w:spacing w:before="100" w:beforeAutospacing="1" w:after="100" w:afterAutospacing="1" w:line="480" w:lineRule="exact"/>
        <w:ind w:firstLine="600"/>
        <w:jc w:val="left"/>
        <w:rPr>
          <w:rFonts w:ascii="宋体" w:hAnsi="宋体" w:eastAsia="宋体" w:cs="宋体"/>
          <w:color w:val="000000"/>
          <w:kern w:val="0"/>
          <w:sz w:val="24"/>
          <w:szCs w:val="24"/>
        </w:rPr>
      </w:pPr>
      <w:r>
        <w:rPr>
          <w:rFonts w:hint="eastAsia" w:ascii="仿宋" w:hAnsi="宋体" w:eastAsia="仿宋" w:cs="宋体"/>
          <w:color w:val="000000"/>
          <w:kern w:val="0"/>
          <w:sz w:val="30"/>
          <w:szCs w:val="30"/>
        </w:rPr>
        <w:t>体检、考察时间及安排另行通知。</w:t>
      </w:r>
      <w:r>
        <w:rPr>
          <w:rFonts w:ascii="宋体" w:hAnsi="宋体" w:eastAsia="宋体" w:cs="宋体"/>
          <w:color w:val="000000"/>
          <w:kern w:val="0"/>
          <w:sz w:val="24"/>
          <w:szCs w:val="24"/>
        </w:rPr>
        <w:t xml:space="preserve"> </w:t>
      </w:r>
    </w:p>
    <w:p>
      <w:pPr>
        <w:widowControl/>
        <w:snapToGrid w:val="0"/>
        <w:spacing w:before="100" w:beforeAutospacing="1" w:after="100" w:afterAutospacing="1" w:line="440" w:lineRule="exact"/>
        <w:ind w:firstLine="570"/>
        <w:jc w:val="left"/>
        <w:rPr>
          <w:rFonts w:ascii="宋体" w:hAnsi="宋体" w:eastAsia="宋体" w:cs="宋体"/>
          <w:color w:val="000000"/>
          <w:kern w:val="0"/>
          <w:sz w:val="24"/>
          <w:szCs w:val="24"/>
        </w:rPr>
      </w:pPr>
      <w:r>
        <w:rPr>
          <w:rFonts w:hint="eastAsia" w:ascii="仿宋" w:hAnsi="宋体" w:eastAsia="仿宋" w:cs="宋体"/>
          <w:color w:val="000000"/>
          <w:kern w:val="0"/>
          <w:sz w:val="30"/>
          <w:szCs w:val="30"/>
        </w:rPr>
        <w:t>　</w:t>
      </w:r>
      <w:r>
        <w:rPr>
          <w:rFonts w:ascii="宋体" w:hAnsi="宋体" w:eastAsia="宋体" w:cs="宋体"/>
          <w:color w:val="000000"/>
          <w:kern w:val="0"/>
          <w:sz w:val="24"/>
          <w:szCs w:val="24"/>
        </w:rPr>
        <w:t xml:space="preserve"> </w:t>
      </w:r>
    </w:p>
    <w:p>
      <w:pPr>
        <w:widowControl/>
        <w:snapToGrid w:val="0"/>
        <w:spacing w:before="100" w:beforeAutospacing="1" w:after="100" w:afterAutospacing="1" w:line="525" w:lineRule="atLeast"/>
        <w:ind w:firstLine="3450"/>
        <w:jc w:val="left"/>
        <w:rPr>
          <w:rFonts w:ascii="宋体" w:hAnsi="宋体" w:eastAsia="宋体" w:cs="宋体"/>
          <w:color w:val="000000"/>
          <w:kern w:val="0"/>
          <w:sz w:val="24"/>
          <w:szCs w:val="24"/>
        </w:rPr>
      </w:pPr>
      <w:r>
        <w:rPr>
          <w:rFonts w:hint="eastAsia" w:ascii="仿宋" w:hAnsi="宋体" w:eastAsia="仿宋" w:cs="宋体"/>
          <w:color w:val="000000"/>
          <w:kern w:val="0"/>
          <w:sz w:val="30"/>
          <w:szCs w:val="30"/>
        </w:rPr>
        <w:t>吉首大学公开招聘领导小组办公室</w:t>
      </w:r>
      <w:r>
        <w:rPr>
          <w:rFonts w:ascii="宋体" w:hAnsi="宋体" w:eastAsia="宋体" w:cs="宋体"/>
          <w:color w:val="000000"/>
          <w:kern w:val="0"/>
          <w:sz w:val="24"/>
          <w:szCs w:val="24"/>
        </w:rPr>
        <w:t xml:space="preserve"> </w:t>
      </w:r>
    </w:p>
    <w:p>
      <w:pPr>
        <w:widowControl/>
        <w:snapToGrid w:val="0"/>
        <w:spacing w:before="100" w:beforeAutospacing="1" w:after="100" w:afterAutospacing="1" w:line="525" w:lineRule="atLeast"/>
        <w:jc w:val="left"/>
        <w:rPr>
          <w:rFonts w:ascii="宋体" w:hAnsi="宋体" w:eastAsia="宋体" w:cs="宋体"/>
          <w:color w:val="000000"/>
          <w:kern w:val="0"/>
          <w:sz w:val="24"/>
          <w:szCs w:val="24"/>
        </w:rPr>
      </w:pPr>
      <w:r>
        <w:rPr>
          <w:rFonts w:hint="eastAsia" w:ascii="仿宋" w:hAnsi="宋体" w:eastAsia="仿宋" w:cs="宋体"/>
          <w:color w:val="000000"/>
          <w:kern w:val="0"/>
          <w:sz w:val="30"/>
          <w:szCs w:val="30"/>
        </w:rPr>
        <w:t xml:space="preserve">                                  </w:t>
      </w:r>
      <w:r>
        <w:rPr>
          <w:rFonts w:hint="eastAsia" w:ascii="仿宋" w:hAnsi="宋体" w:eastAsia="仿宋" w:cs="宋体"/>
          <w:color w:val="000000"/>
          <w:kern w:val="0"/>
          <w:sz w:val="30"/>
          <w:szCs w:val="30"/>
          <w:lang w:val="en-US" w:eastAsia="zh-CN"/>
        </w:rPr>
        <w:t xml:space="preserve">                 </w:t>
      </w:r>
      <w:r>
        <w:rPr>
          <w:rFonts w:hint="eastAsia" w:ascii="仿宋" w:hAnsi="宋体" w:eastAsia="仿宋" w:cs="宋体"/>
          <w:color w:val="000000"/>
          <w:kern w:val="0"/>
          <w:sz w:val="30"/>
          <w:szCs w:val="30"/>
        </w:rPr>
        <w:t>2016年12月30日</w:t>
      </w:r>
      <w:r>
        <w:rPr>
          <w:rFonts w:ascii="宋体" w:hAnsi="宋体" w:eastAsia="宋体" w:cs="宋体"/>
          <w:color w:val="000000"/>
          <w:kern w:val="0"/>
          <w:sz w:val="24"/>
          <w:szCs w:val="24"/>
        </w:rPr>
        <w:t xml:space="preserve"> </w:t>
      </w:r>
    </w:p>
    <w:p>
      <w:pPr>
        <w:jc w:val="center"/>
        <w:rPr>
          <w:rFonts w:hint="eastAsia" w:ascii="黑体" w:eastAsia="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2240"/>
    <w:rsid w:val="00051B25"/>
    <w:rsid w:val="000861B2"/>
    <w:rsid w:val="006D5038"/>
    <w:rsid w:val="00CB2A75"/>
    <w:rsid w:val="00DB2240"/>
    <w:rsid w:val="00E53E86"/>
    <w:rsid w:val="00F71F17"/>
    <w:rsid w:val="5C3B461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50</Words>
  <Characters>286</Characters>
  <Lines>2</Lines>
  <Paragraphs>1</Paragraphs>
  <TotalTime>0</TotalTime>
  <ScaleCrop>false</ScaleCrop>
  <LinksUpToDate>false</LinksUpToDate>
  <CharactersWithSpaces>335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2016-12-30T07:01:00Z</dcterms:created>
  <dc:creator>微软用户</dc:creator>
  <cp:lastModifiedBy>xlc</cp:lastModifiedBy>
  <cp:lastPrinted>2016-12-30T07:16:00Z</cp:lastPrinted>
  <dcterms:modified xsi:type="dcterms:W3CDTF">2016-12-30T09:10:13Z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