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仿宋"/>
          <w:kern w:val="0"/>
          <w:sz w:val="32"/>
          <w:szCs w:val="32"/>
          <w:lang w:val="en-US" w:eastAsia="zh-CN" w:bidi="ar"/>
        </w:rPr>
      </w:pPr>
      <w:r>
        <w:rPr>
          <w:rFonts w:hint="eastAsia" w:ascii="仿宋" w:hAnsi="仿宋" w:eastAsia="仿宋" w:cs="仿宋"/>
          <w:b/>
          <w:bCs/>
          <w:kern w:val="0"/>
          <w:sz w:val="32"/>
          <w:szCs w:val="32"/>
          <w:lang w:val="en-US" w:eastAsia="zh-CN" w:bidi="ar"/>
        </w:rPr>
        <w:t>关于调整2017年专业技术职务任职资格评审费的通知</w:t>
      </w:r>
      <w:r>
        <w:rPr>
          <w:rFonts w:hint="eastAsia" w:ascii="仿宋" w:hAnsi="仿宋" w:eastAsia="仿宋" w:cs="仿宋"/>
          <w:kern w:val="0"/>
          <w:sz w:val="32"/>
          <w:szCs w:val="32"/>
          <w:lang w:val="en-US" w:eastAsia="zh-CN" w:bidi="ar"/>
        </w:rPr>
        <w:br w:type="textWrapping"/>
      </w:r>
    </w:p>
    <w:p>
      <w:pPr>
        <w:keepNext w:val="0"/>
        <w:keepLines w:val="0"/>
        <w:widowControl/>
        <w:suppressLineNumbers w:val="0"/>
        <w:ind w:left="480" w:hanging="640" w:hanging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各单位：</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人事处今天上午收到省教育厅转发的《关于公布湖南省人力资源和社会保障系统行政事业性收费标准的通知》（湘发改价费[2018]224号）文件，按此文件精神，2017年专业技术职务任职资格评审费标准调整如下：</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1.高级职务任职资格：400元/人；</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高级职务任职资格面试：200元/人。  </w:t>
      </w:r>
    </w:p>
    <w:p>
      <w:pPr>
        <w:keepNext w:val="0"/>
        <w:keepLines w:val="0"/>
        <w:widowControl/>
        <w:numPr>
          <w:ilvl w:val="0"/>
          <w:numId w:val="0"/>
        </w:numPr>
        <w:suppressLineNumbers w:val="0"/>
        <w:ind w:leftChars="304"/>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2.中级职务任职资格：215元/人。</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3.初级职务任职资格：110元/人。</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鉴于学校此次职称评审的是2017年职称，经研究并请示省厅，同意2017年高级职务任职资格面试费(200元/人)不收取，从2018年职称评审时开始收取。其它项目收费标准按文件规定标准执行。</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特此通知</w:t>
      </w:r>
      <w:bookmarkStart w:id="0" w:name="_GoBack"/>
      <w:bookmarkEnd w:id="0"/>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吉首大学人事处</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2018.05.03</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538C8"/>
    <w:rsid w:val="0C0B1B5D"/>
    <w:rsid w:val="0C3538C8"/>
    <w:rsid w:val="20550AD7"/>
    <w:rsid w:val="35A66AD4"/>
    <w:rsid w:val="393F1A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2018-05-03T03:36:00Z</dcterms:created>
  <dc:creator>xlc</dc:creator>
  <cp:lastModifiedBy>Administrator</cp:lastModifiedBy>
  <cp:lastPrinted>2018-05-03T03:41:00Z</cp:lastPrinted>
  <dcterms:modified xsi:type="dcterms:W3CDTF">2018-05-03T04:10:39Z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