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关于</w:t>
      </w:r>
      <w:r>
        <w:rPr>
          <w:rFonts w:hint="eastAsia" w:ascii="微软雅黑" w:hAnsi="微软雅黑" w:eastAsia="微软雅黑" w:cs="微软雅黑"/>
          <w:i w:val="0"/>
          <w:iCs w:val="0"/>
          <w:caps w:val="0"/>
          <w:color w:val="333333"/>
          <w:spacing w:val="0"/>
          <w:sz w:val="36"/>
          <w:szCs w:val="36"/>
          <w:lang w:eastAsia="zh-CN"/>
        </w:rPr>
        <w:t>湖南省</w:t>
      </w:r>
      <w:r>
        <w:rPr>
          <w:rFonts w:hint="eastAsia" w:ascii="微软雅黑" w:hAnsi="微软雅黑" w:eastAsia="微软雅黑" w:cs="微软雅黑"/>
          <w:i w:val="0"/>
          <w:iCs w:val="0"/>
          <w:caps w:val="0"/>
          <w:color w:val="333333"/>
          <w:spacing w:val="0"/>
          <w:sz w:val="36"/>
          <w:szCs w:val="36"/>
        </w:rPr>
        <w:t>2023年芙蓉计划湖湘青年英才项目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lang w:eastAsia="zh-CN"/>
        </w:rPr>
        <w:t>（财会金融类）</w:t>
      </w:r>
      <w:r>
        <w:rPr>
          <w:rFonts w:hint="eastAsia" w:ascii="微软雅黑" w:hAnsi="微软雅黑" w:eastAsia="微软雅黑" w:cs="微软雅黑"/>
          <w:i w:val="0"/>
          <w:iCs w:val="0"/>
          <w:caps w:val="0"/>
          <w:color w:val="333333"/>
          <w:spacing w:val="0"/>
          <w:sz w:val="36"/>
          <w:szCs w:val="36"/>
        </w:rPr>
        <w:t>申报工作的通知</w:t>
      </w:r>
    </w:p>
    <w:p>
      <w:pPr>
        <w:ind w:firstLine="480" w:firstLineChars="200"/>
        <w:rPr>
          <w:rFonts w:hint="eastAsia" w:ascii="宋体" w:hAnsi="宋体" w:eastAsia="宋体" w:cs="宋体"/>
          <w:sz w:val="24"/>
          <w:szCs w:val="24"/>
          <w:lang w:eastAsia="zh-CN"/>
        </w:rPr>
      </w:pPr>
    </w:p>
    <w:p>
      <w:pPr>
        <w:ind w:firstLine="560" w:firstLineChars="200"/>
        <w:rPr>
          <w:rFonts w:hint="eastAsia" w:ascii="宋体" w:hAnsi="宋体" w:eastAsia="宋体" w:cs="宋体"/>
          <w:sz w:val="28"/>
          <w:szCs w:val="28"/>
          <w:lang w:eastAsia="zh-CN"/>
        </w:rPr>
      </w:pPr>
    </w:p>
    <w:p>
      <w:pPr>
        <w:ind w:firstLine="560" w:firstLineChars="200"/>
        <w:rPr>
          <w:rFonts w:hint="eastAsia" w:ascii="宋体" w:hAnsi="宋体" w:eastAsia="宋体" w:cs="宋体"/>
          <w:sz w:val="28"/>
          <w:szCs w:val="28"/>
          <w:lang w:eastAsia="zh-CN"/>
        </w:rPr>
      </w:pPr>
      <w:bookmarkStart w:id="0" w:name="_GoBack"/>
      <w:bookmarkEnd w:id="0"/>
      <w:r>
        <w:rPr>
          <w:rFonts w:hint="eastAsia" w:ascii="宋体" w:hAnsi="宋体" w:eastAsia="宋体" w:cs="宋体"/>
          <w:sz w:val="28"/>
          <w:szCs w:val="28"/>
          <w:lang w:eastAsia="zh-CN"/>
        </w:rPr>
        <w:t>各二级单位：</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根据“</w:t>
      </w:r>
      <w:r>
        <w:rPr>
          <w:rFonts w:hint="eastAsia" w:ascii="宋体" w:hAnsi="宋体" w:eastAsia="宋体" w:cs="宋体"/>
          <w:sz w:val="28"/>
          <w:szCs w:val="28"/>
        </w:rPr>
        <w:t>中共湖南省委人才工作领导小组办公室关于开展2023年芙蓉计划湖湘青年英才项目申报工作的通知</w:t>
      </w:r>
      <w:r>
        <w:rPr>
          <w:rFonts w:hint="eastAsia" w:ascii="宋体" w:hAnsi="宋体" w:eastAsia="宋体" w:cs="宋体"/>
          <w:sz w:val="28"/>
          <w:szCs w:val="28"/>
          <w:lang w:eastAsia="zh-CN"/>
        </w:rPr>
        <w:t>”精神，</w:t>
      </w:r>
      <w:r>
        <w:rPr>
          <w:rFonts w:hint="eastAsia" w:ascii="宋体" w:hAnsi="宋体" w:eastAsia="宋体" w:cs="宋体"/>
          <w:sz w:val="28"/>
          <w:szCs w:val="28"/>
        </w:rPr>
        <w:t>按照工作安排，经研究决定开展2023年芙蓉计划湖湘青年英才项目</w:t>
      </w:r>
      <w:r>
        <w:rPr>
          <w:rFonts w:hint="eastAsia" w:ascii="宋体" w:hAnsi="宋体" w:eastAsia="宋体" w:cs="宋体"/>
          <w:sz w:val="28"/>
          <w:szCs w:val="28"/>
          <w:lang w:eastAsia="zh-CN"/>
        </w:rPr>
        <w:t>（财会金融类）</w:t>
      </w:r>
      <w:r>
        <w:rPr>
          <w:rFonts w:hint="eastAsia" w:ascii="宋体" w:hAnsi="宋体" w:eastAsia="宋体" w:cs="宋体"/>
          <w:sz w:val="28"/>
          <w:szCs w:val="28"/>
        </w:rPr>
        <w:t>申报工作。现将有关事项通知如下。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一、申报对象和条件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申报人必须拥有中华人民共和国国籍，拥护中国共产党的领导，遵守国家法律、法规和方针政策，具有热爱祖国、热爱人民的政治品格和诚实守信、敬业奉献的道德操守，在本行业本领域有较大发展潜力。各类别具体申报条件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财会金融类申报人一般不超过40周岁（1983年1月1日以后出生），一般应具有财会金融类本科及以上学历、5年以上会计（含教学研究）或金融（含教学研究）工作经历，专业素养高、创新能力强，并符合下列条件之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在省内企事业单位担任中层及以上管理职务，具有中级会计师及以上或相当水平专业技术资格，或属于注册会计师非执业会员。其中，企业类申报人须专业能力突出，深度参与境内外上市筹资和跨国并购投资决策，积极运用管理会计工具方法，在推动企业业财融合、会计信息化建设、促进企业转型升级和提高会计信息质量等方面有创新、有突破，取得显著成效；事业单位类申报人应在推动政府会计改革、管理会计应用实践、行政事业单位内部控制制度建立实施等重大会计改革中勇于探索创新，在提高会计信息质量、提升单位管理效益等方面成果突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2.取得中国注册会计师执业证书，在会计师事务所担任高级项目经理及以上职务，有主持企业IPO辅导及申报综合服务、上市公司审计和咨询等大型项目工作经验，在推动行业改革与发展方面取得突出成绩。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在省内各类金融机构担任中层管理职务或团队、组织负责人及以上职务,具有会计经济类中级及以上职称或相当水平专业技术资格，或具有中国保险精算师、特许金融分析师、证券保荐人、金融风险管理师、注册会计师非执业会员等任意一项专业技术职称、资格，在金融产品设计、风险控制、资产管理、投资银行、资金运作、财富管理等方面具有较强创新能力，创新成果取得良好经济效益或社会效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4.具有副教授及以上职称，在财会金融类理论研究、教学等方面取得重要成果，在构建财会金融理论和方法体系、发展财会金融教育事业中作出较大贡献。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rPr>
        <w:t>该项目由省委组织部、省财政厅组织实</w:t>
      </w:r>
      <w:r>
        <w:rPr>
          <w:rFonts w:hint="eastAsia" w:ascii="宋体" w:hAnsi="宋体" w:eastAsia="宋体" w:cs="宋体"/>
          <w:kern w:val="2"/>
          <w:sz w:val="28"/>
          <w:szCs w:val="28"/>
          <w:lang w:val="en-US" w:eastAsia="zh-CN" w:bidi="ar-SA"/>
        </w:rPr>
        <w:t>施。申报材料经本单位审核后，向省财政厅推荐申报。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各地各单位要高度重视，广泛发动宣传，认真做好资格审查工作，确保申报质量。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为避免重复支持，已入选国家级人才项目的对象和已入选省级人才项目且尚在支持期内的对象，不得申报。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3、申报材料及链接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4F81BD"/>
          <w:spacing w:val="0"/>
          <w:sz w:val="28"/>
          <w:szCs w:val="28"/>
          <w:lang w:eastAsia="zh-CN"/>
        </w:rPr>
        <w:t>（</w:t>
      </w:r>
      <w:r>
        <w:rPr>
          <w:rFonts w:hint="eastAsia" w:ascii="宋体" w:hAnsi="宋体" w:eastAsia="宋体" w:cs="宋体"/>
          <w:i w:val="0"/>
          <w:iCs w:val="0"/>
          <w:caps w:val="0"/>
          <w:color w:val="4F81BD"/>
          <w:spacing w:val="0"/>
          <w:sz w:val="28"/>
          <w:szCs w:val="28"/>
          <w:lang w:val="en-US" w:eastAsia="zh-CN"/>
        </w:rPr>
        <w:t>1</w:t>
      </w:r>
      <w:r>
        <w:rPr>
          <w:rFonts w:hint="eastAsia" w:ascii="宋体" w:hAnsi="宋体" w:eastAsia="宋体" w:cs="宋体"/>
          <w:i w:val="0"/>
          <w:iCs w:val="0"/>
          <w:caps w:val="0"/>
          <w:color w:val="4F81BD"/>
          <w:spacing w:val="0"/>
          <w:sz w:val="28"/>
          <w:szCs w:val="28"/>
          <w:lang w:eastAsia="zh-CN"/>
        </w:rPr>
        <w:t>）</w:t>
      </w:r>
      <w:r>
        <w:rPr>
          <w:rFonts w:hint="eastAsia" w:ascii="宋体" w:hAnsi="宋体" w:eastAsia="宋体" w:cs="宋体"/>
          <w:i w:val="0"/>
          <w:iCs w:val="0"/>
          <w:caps w:val="0"/>
          <w:color w:val="000000"/>
          <w:spacing w:val="0"/>
          <w:sz w:val="28"/>
          <w:szCs w:val="28"/>
          <w:bdr w:val="single" w:color="DDDDDD" w:sz="6" w:space="0"/>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4F81BD"/>
          <w:spacing w:val="0"/>
          <w:sz w:val="28"/>
          <w:szCs w:val="28"/>
          <w:u w:val="single"/>
        </w:rPr>
        <w:fldChar w:fldCharType="begin"/>
      </w:r>
      <w:r>
        <w:rPr>
          <w:rFonts w:hint="eastAsia" w:ascii="宋体" w:hAnsi="宋体" w:eastAsia="宋体" w:cs="宋体"/>
          <w:i w:val="0"/>
          <w:iCs w:val="0"/>
          <w:caps w:val="0"/>
          <w:color w:val="4F81BD"/>
          <w:spacing w:val="0"/>
          <w:sz w:val="28"/>
          <w:szCs w:val="28"/>
          <w:u w:val="single"/>
        </w:rPr>
        <w:instrText xml:space="preserve"> HYPERLINK "https://img.hxw.gov.cn/2023/03-14/44593559-c7a0-4973-8e1c-95c92d658169.docx" \o "2023年芙蓉计划湖湘青年英才项目申报书（人文社科类、文化创意类、财会金融类、创业类）" \t "https://www.hxw.gov.cn/content/2023/03/14/_blank" </w:instrText>
      </w:r>
      <w:r>
        <w:rPr>
          <w:rFonts w:hint="eastAsia" w:ascii="宋体" w:hAnsi="宋体" w:eastAsia="宋体" w:cs="宋体"/>
          <w:i w:val="0"/>
          <w:iCs w:val="0"/>
          <w:caps w:val="0"/>
          <w:color w:val="4F81BD"/>
          <w:spacing w:val="0"/>
          <w:sz w:val="28"/>
          <w:szCs w:val="28"/>
          <w:u w:val="single"/>
        </w:rPr>
        <w:fldChar w:fldCharType="separate"/>
      </w:r>
      <w:r>
        <w:rPr>
          <w:rStyle w:val="7"/>
          <w:rFonts w:hint="eastAsia" w:ascii="宋体" w:hAnsi="宋体" w:eastAsia="宋体" w:cs="宋体"/>
          <w:i w:val="0"/>
          <w:iCs w:val="0"/>
          <w:caps w:val="0"/>
          <w:color w:val="4F81BD"/>
          <w:spacing w:val="0"/>
          <w:sz w:val="28"/>
          <w:szCs w:val="28"/>
          <w:u w:val="single"/>
        </w:rPr>
        <w:t>2023年芙蓉计划湖湘青年英才项目申报书（人文社科类、文化创意类、财会金融类、创业类）</w:t>
      </w:r>
      <w:r>
        <w:rPr>
          <w:rFonts w:hint="eastAsia" w:ascii="宋体" w:hAnsi="宋体" w:eastAsia="宋体" w:cs="宋体"/>
          <w:i w:val="0"/>
          <w:iCs w:val="0"/>
          <w:caps w:val="0"/>
          <w:color w:val="4F81BD"/>
          <w:spacing w:val="0"/>
          <w:sz w:val="28"/>
          <w:szCs w:val="28"/>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4F81BD"/>
          <w:spacing w:val="0"/>
          <w:sz w:val="28"/>
          <w:szCs w:val="28"/>
          <w:lang w:eastAsia="zh-CN"/>
        </w:rPr>
        <w:t>（</w:t>
      </w:r>
      <w:r>
        <w:rPr>
          <w:rFonts w:hint="eastAsia" w:ascii="宋体" w:hAnsi="宋体" w:eastAsia="宋体" w:cs="宋体"/>
          <w:i w:val="0"/>
          <w:iCs w:val="0"/>
          <w:caps w:val="0"/>
          <w:color w:val="4F81BD"/>
          <w:spacing w:val="0"/>
          <w:sz w:val="28"/>
          <w:szCs w:val="28"/>
          <w:lang w:val="en-US" w:eastAsia="zh-CN"/>
        </w:rPr>
        <w:t>2</w:t>
      </w:r>
      <w:r>
        <w:rPr>
          <w:rFonts w:hint="eastAsia" w:ascii="宋体" w:hAnsi="宋体" w:eastAsia="宋体" w:cs="宋体"/>
          <w:i w:val="0"/>
          <w:iCs w:val="0"/>
          <w:caps w:val="0"/>
          <w:color w:val="4F81BD"/>
          <w:spacing w:val="0"/>
          <w:sz w:val="28"/>
          <w:szCs w:val="28"/>
          <w:lang w:eastAsia="zh-CN"/>
        </w:rPr>
        <w:t>）</w:t>
      </w:r>
      <w:r>
        <w:rPr>
          <w:rFonts w:hint="eastAsia" w:ascii="宋体" w:hAnsi="宋体" w:eastAsia="宋体" w:cs="宋体"/>
          <w:i w:val="0"/>
          <w:iCs w:val="0"/>
          <w:caps w:val="0"/>
          <w:color w:val="4F81BD"/>
          <w:spacing w:val="0"/>
          <w:sz w:val="28"/>
          <w:szCs w:val="28"/>
        </w:rPr>
        <w:t>.</w:t>
      </w:r>
      <w:r>
        <w:rPr>
          <w:rFonts w:hint="eastAsia" w:ascii="宋体" w:hAnsi="宋体" w:eastAsia="宋体" w:cs="宋体"/>
          <w:i w:val="0"/>
          <w:iCs w:val="0"/>
          <w:caps w:val="0"/>
          <w:color w:val="000000"/>
          <w:spacing w:val="0"/>
          <w:sz w:val="28"/>
          <w:szCs w:val="28"/>
          <w:bdr w:val="single" w:color="DDDDDD" w:sz="6"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4F81BD"/>
          <w:spacing w:val="0"/>
          <w:sz w:val="28"/>
          <w:szCs w:val="28"/>
          <w:u w:val="single"/>
        </w:rPr>
        <w:fldChar w:fldCharType="begin"/>
      </w:r>
      <w:r>
        <w:rPr>
          <w:rFonts w:hint="eastAsia" w:ascii="宋体" w:hAnsi="宋体" w:eastAsia="宋体" w:cs="宋体"/>
          <w:i w:val="0"/>
          <w:iCs w:val="0"/>
          <w:caps w:val="0"/>
          <w:color w:val="4F81BD"/>
          <w:spacing w:val="0"/>
          <w:sz w:val="28"/>
          <w:szCs w:val="28"/>
          <w:u w:val="single"/>
        </w:rPr>
        <w:instrText xml:space="preserve"> HYPERLINK "https://img.hxw.gov.cn/2023/03-14/706f70d2-fc29-44e3-abb3-c92851d38cdf.docx" \o "2023年芙蓉计划湖湘青年英才项目申报人选汇总表（人文社科类、文化创意类、财会金融类、创业类）" \t "https://www.hxw.gov.cn/content/2023/03/14/_self" </w:instrText>
      </w:r>
      <w:r>
        <w:rPr>
          <w:rFonts w:hint="eastAsia" w:ascii="宋体" w:hAnsi="宋体" w:eastAsia="宋体" w:cs="宋体"/>
          <w:i w:val="0"/>
          <w:iCs w:val="0"/>
          <w:caps w:val="0"/>
          <w:color w:val="4F81BD"/>
          <w:spacing w:val="0"/>
          <w:sz w:val="28"/>
          <w:szCs w:val="28"/>
          <w:u w:val="single"/>
        </w:rPr>
        <w:fldChar w:fldCharType="separate"/>
      </w:r>
      <w:r>
        <w:rPr>
          <w:rStyle w:val="8"/>
          <w:rFonts w:hint="eastAsia" w:ascii="宋体" w:hAnsi="宋体" w:eastAsia="宋体" w:cs="宋体"/>
          <w:i w:val="0"/>
          <w:iCs w:val="0"/>
          <w:caps w:val="0"/>
          <w:color w:val="4F81BD"/>
          <w:spacing w:val="0"/>
          <w:sz w:val="28"/>
          <w:szCs w:val="28"/>
          <w:u w:val="single"/>
        </w:rPr>
        <w:t>2023年芙蓉计划湖湘青年英才项目申报人选汇总表（人文社科类、文化创意类、财会金融类、创业类）</w:t>
      </w:r>
      <w:r>
        <w:rPr>
          <w:rFonts w:hint="eastAsia" w:ascii="宋体" w:hAnsi="宋体" w:eastAsia="宋体" w:cs="宋体"/>
          <w:i w:val="0"/>
          <w:iCs w:val="0"/>
          <w:caps w:val="0"/>
          <w:color w:val="4F81BD"/>
          <w:spacing w:val="0"/>
          <w:sz w:val="28"/>
          <w:szCs w:val="28"/>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4F81BD"/>
          <w:spacing w:val="0"/>
          <w:sz w:val="28"/>
          <w:szCs w:val="28"/>
          <w:lang w:eastAsia="zh-CN"/>
        </w:rPr>
        <w:t>（</w:t>
      </w:r>
      <w:r>
        <w:rPr>
          <w:rFonts w:hint="eastAsia" w:ascii="宋体" w:hAnsi="宋体" w:eastAsia="宋体" w:cs="宋体"/>
          <w:i w:val="0"/>
          <w:iCs w:val="0"/>
          <w:caps w:val="0"/>
          <w:color w:val="4F81BD"/>
          <w:spacing w:val="0"/>
          <w:sz w:val="28"/>
          <w:szCs w:val="28"/>
          <w:lang w:val="en-US" w:eastAsia="zh-CN"/>
        </w:rPr>
        <w:t>3</w:t>
      </w:r>
      <w:r>
        <w:rPr>
          <w:rFonts w:hint="eastAsia" w:ascii="宋体" w:hAnsi="宋体" w:eastAsia="宋体" w:cs="宋体"/>
          <w:i w:val="0"/>
          <w:iCs w:val="0"/>
          <w:caps w:val="0"/>
          <w:color w:val="4F81BD"/>
          <w:spacing w:val="0"/>
          <w:sz w:val="28"/>
          <w:szCs w:val="28"/>
          <w:lang w:eastAsia="zh-CN"/>
        </w:rPr>
        <w:t>）</w:t>
      </w:r>
      <w:r>
        <w:rPr>
          <w:rFonts w:hint="eastAsia" w:ascii="宋体" w:hAnsi="宋体" w:eastAsia="宋体" w:cs="宋体"/>
          <w:i w:val="0"/>
          <w:iCs w:val="0"/>
          <w:caps w:val="0"/>
          <w:color w:val="4F81BD"/>
          <w:spacing w:val="0"/>
          <w:sz w:val="28"/>
          <w:szCs w:val="28"/>
        </w:rPr>
        <w:t>.</w:t>
      </w:r>
      <w:r>
        <w:rPr>
          <w:rFonts w:hint="eastAsia" w:ascii="宋体" w:hAnsi="宋体" w:eastAsia="宋体" w:cs="宋体"/>
          <w:i w:val="0"/>
          <w:iCs w:val="0"/>
          <w:caps w:val="0"/>
          <w:color w:val="000000"/>
          <w:spacing w:val="0"/>
          <w:sz w:val="28"/>
          <w:szCs w:val="28"/>
          <w:bdr w:val="single" w:color="DDDDDD" w:sz="6" w:space="0"/>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4F81BD"/>
          <w:spacing w:val="0"/>
          <w:sz w:val="28"/>
          <w:szCs w:val="28"/>
          <w:u w:val="single"/>
        </w:rPr>
        <w:fldChar w:fldCharType="begin"/>
      </w:r>
      <w:r>
        <w:rPr>
          <w:rFonts w:hint="eastAsia" w:ascii="宋体" w:hAnsi="宋体" w:eastAsia="宋体" w:cs="宋体"/>
          <w:i w:val="0"/>
          <w:iCs w:val="0"/>
          <w:caps w:val="0"/>
          <w:color w:val="4F81BD"/>
          <w:spacing w:val="0"/>
          <w:sz w:val="28"/>
          <w:szCs w:val="28"/>
          <w:u w:val="single"/>
        </w:rPr>
        <w:instrText xml:space="preserve"> HYPERLINK "https://img.hxw.gov.cn/2023/03-14/e1c9d257-a046-4571-b37a-6b9c47fa94ac.docx" \o "2023年芙蓉计划湖湘青年英才项目申报材料清单" \t "https://www.hxw.gov.cn/content/2023/03/14/_blank" </w:instrText>
      </w:r>
      <w:r>
        <w:rPr>
          <w:rFonts w:hint="eastAsia" w:ascii="宋体" w:hAnsi="宋体" w:eastAsia="宋体" w:cs="宋体"/>
          <w:i w:val="0"/>
          <w:iCs w:val="0"/>
          <w:caps w:val="0"/>
          <w:color w:val="4F81BD"/>
          <w:spacing w:val="0"/>
          <w:sz w:val="28"/>
          <w:szCs w:val="28"/>
          <w:u w:val="single"/>
        </w:rPr>
        <w:fldChar w:fldCharType="separate"/>
      </w:r>
      <w:r>
        <w:rPr>
          <w:rStyle w:val="8"/>
          <w:rFonts w:hint="eastAsia" w:ascii="宋体" w:hAnsi="宋体" w:eastAsia="宋体" w:cs="宋体"/>
          <w:i w:val="0"/>
          <w:iCs w:val="0"/>
          <w:caps w:val="0"/>
          <w:color w:val="4F81BD"/>
          <w:spacing w:val="0"/>
          <w:sz w:val="28"/>
          <w:szCs w:val="28"/>
          <w:u w:val="single"/>
        </w:rPr>
        <w:t>2023年芙蓉计划湖湘青年英才项目申报材料清单</w:t>
      </w:r>
      <w:r>
        <w:rPr>
          <w:rFonts w:hint="eastAsia" w:ascii="宋体" w:hAnsi="宋体" w:eastAsia="宋体" w:cs="宋体"/>
          <w:i w:val="0"/>
          <w:iCs w:val="0"/>
          <w:caps w:val="0"/>
          <w:color w:val="4F81BD"/>
          <w:spacing w:val="0"/>
          <w:sz w:val="28"/>
          <w:szCs w:val="28"/>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申报人要客观准确填写、及时报送相关申报材料。提交各类证书证明复印件时，须一并将原件交申报单位核实。申报材料核查无误后，申报单位须盖章确认。</w:t>
      </w:r>
      <w:r>
        <w:rPr>
          <w:rFonts w:hint="eastAsia" w:ascii="宋体" w:hAnsi="宋体" w:eastAsia="宋体" w:cs="宋体"/>
          <w:sz w:val="28"/>
          <w:szCs w:val="28"/>
          <w:lang w:eastAsia="zh-CN"/>
        </w:rPr>
        <w:t>纸质材料</w:t>
      </w:r>
      <w:r>
        <w:rPr>
          <w:rFonts w:hint="eastAsia" w:ascii="宋体" w:hAnsi="宋体" w:eastAsia="宋体" w:cs="宋体"/>
          <w:sz w:val="28"/>
          <w:szCs w:val="28"/>
        </w:rPr>
        <w:t>于</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日前报送人事处</w:t>
      </w:r>
      <w:r>
        <w:rPr>
          <w:rFonts w:hint="eastAsia" w:ascii="宋体" w:hAnsi="宋体" w:eastAsia="宋体" w:cs="宋体"/>
          <w:sz w:val="28"/>
          <w:szCs w:val="28"/>
          <w:lang w:val="en-US" w:eastAsia="zh-CN"/>
        </w:rPr>
        <w:t>408室</w:t>
      </w:r>
      <w:r>
        <w:rPr>
          <w:rFonts w:hint="eastAsia" w:ascii="宋体" w:hAnsi="宋体" w:eastAsia="宋体" w:cs="宋体"/>
          <w:sz w:val="28"/>
          <w:szCs w:val="28"/>
        </w:rPr>
        <w:t>。</w:t>
      </w:r>
      <w:r>
        <w:rPr>
          <w:rFonts w:hint="eastAsia" w:ascii="宋体" w:hAnsi="宋体" w:eastAsia="宋体" w:cs="宋体"/>
          <w:sz w:val="28"/>
          <w:szCs w:val="28"/>
        </w:rPr>
        <w:t>电子稿打包后以</w:t>
      </w:r>
      <w:r>
        <w:rPr>
          <w:rFonts w:hint="eastAsia" w:ascii="宋体" w:hAnsi="宋体" w:eastAsia="宋体" w:cs="宋体"/>
          <w:sz w:val="28"/>
          <w:szCs w:val="28"/>
          <w:lang w:eastAsia="zh-CN"/>
        </w:rPr>
        <w:t>发到邮箱</w:t>
      </w: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"mailto:jdszk@126.com" </w:instrText>
      </w:r>
      <w:r>
        <w:rPr>
          <w:rFonts w:hint="eastAsia" w:ascii="宋体" w:hAnsi="宋体" w:eastAsia="宋体" w:cs="宋体"/>
          <w:sz w:val="28"/>
          <w:szCs w:val="28"/>
        </w:rPr>
        <w:fldChar w:fldCharType="separate"/>
      </w:r>
      <w:r>
        <w:rPr>
          <w:rFonts w:hint="eastAsia" w:ascii="宋体" w:hAnsi="宋体" w:eastAsia="宋体" w:cs="宋体"/>
          <w:sz w:val="28"/>
          <w:szCs w:val="28"/>
        </w:rPr>
        <w:t>jdszk@126.com</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联系人：林老师，联系电话：0743-2821050。</w:t>
      </w:r>
    </w:p>
    <w:p>
      <w:pPr>
        <w:rPr>
          <w:rFonts w:hint="eastAsia" w:ascii="宋体" w:hAnsi="宋体" w:eastAsia="宋体" w:cs="宋体"/>
          <w:sz w:val="28"/>
          <w:szCs w:val="28"/>
        </w:rPr>
      </w:pPr>
    </w:p>
    <w:p>
      <w:pPr>
        <w:ind w:firstLine="3920" w:firstLineChars="1400"/>
        <w:rPr>
          <w:rFonts w:hint="eastAsia" w:ascii="宋体" w:hAnsi="宋体" w:eastAsia="宋体" w:cs="宋体"/>
          <w:sz w:val="28"/>
          <w:szCs w:val="28"/>
        </w:rPr>
      </w:pPr>
      <w:r>
        <w:rPr>
          <w:rFonts w:hint="eastAsia" w:ascii="宋体" w:hAnsi="宋体" w:eastAsia="宋体" w:cs="宋体"/>
          <w:sz w:val="28"/>
          <w:szCs w:val="28"/>
        </w:rPr>
        <w:t>吉首大学人事处（党委教师工作部）</w:t>
      </w:r>
    </w:p>
    <w:p>
      <w:pPr>
        <w:ind w:firstLine="5040" w:firstLineChars="18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2023年3月30日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MTZhZjY5M2NmZjQ4NGYzZDkzOGRhMjE0YmFiMjAifQ=="/>
  </w:docVars>
  <w:rsids>
    <w:rsidRoot w:val="0DE87E3D"/>
    <w:rsid w:val="0DE87E3D"/>
    <w:rsid w:val="74AE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42</Characters>
  <Lines>0</Lines>
  <Paragraphs>0</Paragraphs>
  <TotalTime>2</TotalTime>
  <ScaleCrop>false</ScaleCrop>
  <LinksUpToDate>false</LinksUpToDate>
  <CharactersWithSpaces>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2023-03-30T01:37:00Z</dcterms:created>
  <dc:creator>长江58</dc:creator>
  <cp:lastModifiedBy>长江58</cp:lastModifiedBy>
  <dcterms:modified xsi:type="dcterms:W3CDTF">2023-03-31T00:30:41Z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DD5754AD28DB4786AB9449C00BDC6506</vt:lpwstr>
  </property>
</Properties>
</file>