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A07" w:rsidRPr="006F4661" w:rsidRDefault="00D61A07" w:rsidP="00D61A07">
      <w:pPr>
        <w:jc w:val="center"/>
        <w:rPr>
          <w:rFonts w:ascii="方正大标宋简体" w:eastAsia="方正大标宋简体"/>
          <w:color w:val="FF0000"/>
          <w:w w:val="80"/>
          <w:sz w:val="100"/>
          <w:szCs w:val="100"/>
        </w:rPr>
      </w:pPr>
      <w:r w:rsidRPr="006F4661">
        <w:rPr>
          <w:rFonts w:ascii="方正大标宋简体" w:eastAsia="方正大标宋简体" w:hint="eastAsia"/>
          <w:color w:val="FF0000"/>
          <w:w w:val="80"/>
          <w:sz w:val="100"/>
          <w:szCs w:val="100"/>
        </w:rPr>
        <w:t>吉 首 大 学 人 事 处</w:t>
      </w:r>
    </w:p>
    <w:p w:rsidR="00D61A07" w:rsidRDefault="00557378" w:rsidP="00D61A07">
      <w:pPr>
        <w:spacing w:line="240" w:lineRule="exact"/>
        <w:rPr>
          <w:rFonts w:ascii="方正大标宋简体" w:eastAsia="方正大标宋简体"/>
          <w:sz w:val="72"/>
          <w:szCs w:val="72"/>
        </w:rPr>
      </w:pPr>
      <w:r w:rsidRPr="00557378">
        <w:rPr>
          <w:rFonts w:ascii="方正大标宋简体" w:eastAsia="方正大标宋简体"/>
          <w:noProof/>
          <w:color w:val="FF0000"/>
          <w:sz w:val="72"/>
          <w:szCs w:val="72"/>
        </w:rPr>
        <w:pict>
          <v:line id="_x0000_s2050" style="position:absolute;left:0;text-align:left;z-index:251660288" from="0,2.6pt" to="442.2pt,2.6pt" strokecolor="red" strokeweight="4.5pt">
            <v:stroke linestyle="thickThin"/>
          </v:line>
        </w:pict>
      </w:r>
    </w:p>
    <w:p w:rsidR="00BE1700" w:rsidRPr="00FC130E" w:rsidRDefault="003059B1" w:rsidP="003059B1">
      <w:pPr>
        <w:jc w:val="center"/>
        <w:rPr>
          <w:b/>
          <w:sz w:val="44"/>
          <w:szCs w:val="44"/>
        </w:rPr>
      </w:pPr>
      <w:r w:rsidRPr="00FC130E">
        <w:rPr>
          <w:rFonts w:hint="eastAsia"/>
          <w:b/>
          <w:w w:val="95"/>
          <w:sz w:val="44"/>
          <w:szCs w:val="44"/>
        </w:rPr>
        <w:t>关于填报获省部级以上荣誉称号人员情况的</w:t>
      </w:r>
      <w:r w:rsidRPr="00FC130E">
        <w:rPr>
          <w:rFonts w:hint="eastAsia"/>
          <w:b/>
          <w:sz w:val="44"/>
          <w:szCs w:val="44"/>
        </w:rPr>
        <w:t>通</w:t>
      </w:r>
      <w:r w:rsidR="00FC130E">
        <w:rPr>
          <w:rFonts w:hint="eastAsia"/>
          <w:b/>
          <w:sz w:val="44"/>
          <w:szCs w:val="44"/>
        </w:rPr>
        <w:t xml:space="preserve">    </w:t>
      </w:r>
      <w:r w:rsidRPr="00FC130E">
        <w:rPr>
          <w:rFonts w:hint="eastAsia"/>
          <w:b/>
          <w:sz w:val="44"/>
          <w:szCs w:val="44"/>
        </w:rPr>
        <w:t>知</w:t>
      </w:r>
    </w:p>
    <w:p w:rsidR="003059B1" w:rsidRPr="00FC130E" w:rsidRDefault="003059B1">
      <w:pPr>
        <w:rPr>
          <w:sz w:val="32"/>
          <w:szCs w:val="32"/>
        </w:rPr>
      </w:pPr>
    </w:p>
    <w:p w:rsidR="003059B1" w:rsidRPr="00FC130E" w:rsidRDefault="003059B1" w:rsidP="00FC130E">
      <w:pPr>
        <w:spacing w:line="540" w:lineRule="exact"/>
        <w:rPr>
          <w:rFonts w:ascii="仿宋" w:eastAsia="仿宋" w:hAnsi="仿宋"/>
          <w:sz w:val="32"/>
          <w:szCs w:val="32"/>
        </w:rPr>
      </w:pPr>
      <w:r w:rsidRPr="00FC130E">
        <w:rPr>
          <w:rFonts w:ascii="仿宋" w:eastAsia="仿宋" w:hAnsi="仿宋" w:hint="eastAsia"/>
          <w:sz w:val="32"/>
          <w:szCs w:val="32"/>
        </w:rPr>
        <w:t>各单位：</w:t>
      </w:r>
    </w:p>
    <w:p w:rsidR="003059B1" w:rsidRPr="00FC130E" w:rsidRDefault="003059B1" w:rsidP="00FC130E">
      <w:pPr>
        <w:spacing w:line="540" w:lineRule="exact"/>
        <w:rPr>
          <w:rFonts w:ascii="仿宋" w:eastAsia="仿宋" w:hAnsi="仿宋"/>
          <w:sz w:val="32"/>
          <w:szCs w:val="32"/>
        </w:rPr>
      </w:pPr>
      <w:r w:rsidRPr="00FC130E">
        <w:rPr>
          <w:rFonts w:ascii="仿宋" w:eastAsia="仿宋" w:hAnsi="仿宋" w:hint="eastAsia"/>
          <w:sz w:val="32"/>
          <w:szCs w:val="32"/>
        </w:rPr>
        <w:t xml:space="preserve">    明年是中国共产党成立100周年，根据教育厅要求，现对我校十八大</w:t>
      </w:r>
      <w:r w:rsidR="00514894" w:rsidRPr="00FC130E">
        <w:rPr>
          <w:rFonts w:ascii="仿宋" w:eastAsia="仿宋" w:hAnsi="仿宋" w:hint="eastAsia"/>
          <w:sz w:val="32"/>
          <w:szCs w:val="32"/>
        </w:rPr>
        <w:t>以来曾获省部级以上荣誉称号的人员情况进行摸底。要求如下：</w:t>
      </w:r>
    </w:p>
    <w:p w:rsidR="00514894" w:rsidRPr="00FC130E" w:rsidRDefault="00514894" w:rsidP="00FC130E">
      <w:pPr>
        <w:spacing w:line="540" w:lineRule="exact"/>
        <w:rPr>
          <w:rFonts w:ascii="仿宋" w:eastAsia="仿宋" w:hAnsi="仿宋"/>
          <w:b/>
          <w:sz w:val="32"/>
          <w:szCs w:val="32"/>
        </w:rPr>
      </w:pPr>
      <w:r w:rsidRPr="00FC130E">
        <w:rPr>
          <w:rFonts w:ascii="仿宋" w:eastAsia="仿宋" w:hAnsi="仿宋" w:hint="eastAsia"/>
          <w:sz w:val="32"/>
          <w:szCs w:val="32"/>
        </w:rPr>
        <w:t xml:space="preserve">    </w:t>
      </w:r>
      <w:r w:rsidRPr="00FC130E">
        <w:rPr>
          <w:rFonts w:ascii="仿宋" w:eastAsia="仿宋" w:hAnsi="仿宋" w:hint="eastAsia"/>
          <w:b/>
          <w:sz w:val="32"/>
          <w:szCs w:val="32"/>
        </w:rPr>
        <w:t>一、对象范围</w:t>
      </w:r>
    </w:p>
    <w:p w:rsidR="00514894" w:rsidRPr="00FC130E" w:rsidRDefault="00514894" w:rsidP="00FC130E">
      <w:pPr>
        <w:spacing w:line="540" w:lineRule="exact"/>
        <w:rPr>
          <w:rFonts w:ascii="仿宋" w:eastAsia="仿宋" w:hAnsi="仿宋"/>
          <w:sz w:val="32"/>
          <w:szCs w:val="32"/>
        </w:rPr>
      </w:pPr>
      <w:r w:rsidRPr="00FC130E">
        <w:rPr>
          <w:rFonts w:ascii="仿宋" w:eastAsia="仿宋" w:hAnsi="仿宋" w:hint="eastAsia"/>
          <w:sz w:val="32"/>
          <w:szCs w:val="32"/>
        </w:rPr>
        <w:t xml:space="preserve">    2012年11月以来，被党中央国务院、国家各部委或省委省政府授予荣誉称号的各类优秀教师和教育工作者代表。</w:t>
      </w:r>
    </w:p>
    <w:p w:rsidR="00514894" w:rsidRPr="00901E6A" w:rsidRDefault="00514894" w:rsidP="00FC130E">
      <w:pPr>
        <w:spacing w:line="540" w:lineRule="exact"/>
        <w:rPr>
          <w:rFonts w:ascii="仿宋" w:eastAsia="仿宋" w:hAnsi="仿宋"/>
          <w:sz w:val="32"/>
          <w:szCs w:val="32"/>
        </w:rPr>
      </w:pPr>
      <w:r w:rsidRPr="00FC130E">
        <w:rPr>
          <w:rFonts w:ascii="仿宋" w:eastAsia="仿宋" w:hAnsi="仿宋" w:hint="eastAsia"/>
          <w:sz w:val="32"/>
          <w:szCs w:val="32"/>
        </w:rPr>
        <w:t xml:space="preserve">    </w:t>
      </w:r>
      <w:r w:rsidRPr="00901E6A">
        <w:rPr>
          <w:rFonts w:ascii="仿宋" w:eastAsia="仿宋" w:hAnsi="仿宋" w:hint="eastAsia"/>
          <w:sz w:val="32"/>
          <w:szCs w:val="32"/>
        </w:rPr>
        <w:t>要求是共产党员，无违法违纪行为</w:t>
      </w:r>
      <w:r w:rsidR="005117FF">
        <w:rPr>
          <w:rFonts w:ascii="仿宋" w:eastAsia="仿宋" w:hAnsi="仿宋" w:hint="eastAsia"/>
          <w:sz w:val="32"/>
          <w:szCs w:val="32"/>
        </w:rPr>
        <w:t>。</w:t>
      </w:r>
      <w:r w:rsidR="00FC130E" w:rsidRPr="00901E6A">
        <w:rPr>
          <w:rFonts w:ascii="仿宋" w:eastAsia="仿宋" w:hAnsi="仿宋" w:hint="eastAsia"/>
          <w:sz w:val="32"/>
          <w:szCs w:val="32"/>
        </w:rPr>
        <w:t>退休人员、</w:t>
      </w:r>
      <w:r w:rsidRPr="00901E6A">
        <w:rPr>
          <w:rFonts w:ascii="仿宋" w:eastAsia="仿宋" w:hAnsi="仿宋" w:hint="eastAsia"/>
          <w:sz w:val="32"/>
          <w:szCs w:val="32"/>
        </w:rPr>
        <w:t>已故人员也需填报。</w:t>
      </w:r>
    </w:p>
    <w:p w:rsidR="00514894" w:rsidRPr="00FC130E" w:rsidRDefault="00514894" w:rsidP="00FC130E">
      <w:pPr>
        <w:spacing w:line="540" w:lineRule="exact"/>
        <w:rPr>
          <w:rFonts w:ascii="仿宋" w:eastAsia="仿宋" w:hAnsi="仿宋"/>
          <w:b/>
          <w:sz w:val="32"/>
          <w:szCs w:val="32"/>
        </w:rPr>
      </w:pPr>
      <w:r w:rsidRPr="00FC130E">
        <w:rPr>
          <w:rFonts w:ascii="仿宋" w:eastAsia="仿宋" w:hAnsi="仿宋" w:hint="eastAsia"/>
          <w:sz w:val="32"/>
          <w:szCs w:val="32"/>
        </w:rPr>
        <w:t xml:space="preserve">    </w:t>
      </w:r>
      <w:r w:rsidRPr="00FC130E">
        <w:rPr>
          <w:rFonts w:ascii="仿宋" w:eastAsia="仿宋" w:hAnsi="仿宋" w:hint="eastAsia"/>
          <w:b/>
          <w:sz w:val="32"/>
          <w:szCs w:val="32"/>
        </w:rPr>
        <w:t>二、工作要求</w:t>
      </w:r>
    </w:p>
    <w:p w:rsidR="00514894" w:rsidRPr="00FC130E" w:rsidRDefault="00514894" w:rsidP="00FC130E">
      <w:pPr>
        <w:spacing w:line="540" w:lineRule="exact"/>
        <w:rPr>
          <w:rFonts w:ascii="仿宋" w:eastAsia="仿宋" w:hAnsi="仿宋"/>
          <w:sz w:val="32"/>
          <w:szCs w:val="32"/>
        </w:rPr>
      </w:pPr>
      <w:r w:rsidRPr="00FC130E">
        <w:rPr>
          <w:rFonts w:ascii="仿宋" w:eastAsia="仿宋" w:hAnsi="仿宋" w:hint="eastAsia"/>
          <w:sz w:val="32"/>
          <w:szCs w:val="32"/>
        </w:rPr>
        <w:t xml:space="preserve">    1、请各单位高度重视，认真做</w:t>
      </w:r>
      <w:r w:rsidR="000B5902">
        <w:rPr>
          <w:rFonts w:ascii="仿宋" w:eastAsia="仿宋" w:hAnsi="仿宋" w:hint="eastAsia"/>
          <w:sz w:val="32"/>
          <w:szCs w:val="32"/>
        </w:rPr>
        <w:t>好</w:t>
      </w:r>
      <w:r w:rsidRPr="00FC130E">
        <w:rPr>
          <w:rFonts w:ascii="仿宋" w:eastAsia="仿宋" w:hAnsi="仿宋" w:hint="eastAsia"/>
          <w:sz w:val="32"/>
          <w:szCs w:val="32"/>
        </w:rPr>
        <w:t>本单位有关人员的摸底核查工作；</w:t>
      </w:r>
    </w:p>
    <w:p w:rsidR="00514894" w:rsidRPr="00FC130E" w:rsidRDefault="00514894" w:rsidP="00FC130E">
      <w:pPr>
        <w:spacing w:line="540" w:lineRule="exact"/>
        <w:rPr>
          <w:rFonts w:ascii="仿宋" w:eastAsia="仿宋" w:hAnsi="仿宋"/>
          <w:sz w:val="32"/>
          <w:szCs w:val="32"/>
        </w:rPr>
      </w:pPr>
      <w:r w:rsidRPr="00FC130E">
        <w:rPr>
          <w:rFonts w:ascii="仿宋" w:eastAsia="仿宋" w:hAnsi="仿宋" w:hint="eastAsia"/>
          <w:sz w:val="32"/>
          <w:szCs w:val="32"/>
        </w:rPr>
        <w:t xml:space="preserve">    2、上交材料</w:t>
      </w:r>
      <w:r w:rsidR="0001735E" w:rsidRPr="00FC130E">
        <w:rPr>
          <w:rFonts w:ascii="仿宋" w:eastAsia="仿宋" w:hAnsi="仿宋" w:hint="eastAsia"/>
          <w:sz w:val="32"/>
          <w:szCs w:val="32"/>
        </w:rPr>
        <w:t>要求</w:t>
      </w:r>
      <w:r w:rsidRPr="00FC130E">
        <w:rPr>
          <w:rFonts w:ascii="仿宋" w:eastAsia="仿宋" w:hAnsi="仿宋" w:hint="eastAsia"/>
          <w:sz w:val="32"/>
          <w:szCs w:val="32"/>
        </w:rPr>
        <w:t>：</w:t>
      </w:r>
    </w:p>
    <w:p w:rsidR="00514894" w:rsidRPr="00FC130E" w:rsidRDefault="00514894" w:rsidP="00FC130E">
      <w:pPr>
        <w:spacing w:line="540" w:lineRule="exact"/>
        <w:rPr>
          <w:rFonts w:ascii="仿宋" w:eastAsia="仿宋" w:hAnsi="仿宋"/>
          <w:sz w:val="32"/>
          <w:szCs w:val="32"/>
        </w:rPr>
      </w:pPr>
      <w:r w:rsidRPr="00FC130E">
        <w:rPr>
          <w:rFonts w:ascii="仿宋" w:eastAsia="仿宋" w:hAnsi="仿宋" w:hint="eastAsia"/>
          <w:sz w:val="32"/>
          <w:szCs w:val="32"/>
        </w:rPr>
        <w:t xml:space="preserve">    </w:t>
      </w:r>
      <w:r w:rsidRPr="00FC130E">
        <w:rPr>
          <w:rFonts w:ascii="仿宋" w:eastAsia="仿宋" w:hAnsi="仿宋" w:hint="eastAsia"/>
          <w:sz w:val="32"/>
          <w:szCs w:val="32"/>
        </w:rPr>
        <w:sym w:font="Wingdings 2" w:char="F06A"/>
      </w:r>
      <w:r w:rsidRPr="00FC130E">
        <w:rPr>
          <w:rFonts w:ascii="仿宋" w:eastAsia="仿宋" w:hAnsi="仿宋" w:hint="eastAsia"/>
          <w:sz w:val="32"/>
          <w:szCs w:val="32"/>
        </w:rPr>
        <w:t>《新时代湖南优秀共产党人有关对象摸底</w:t>
      </w:r>
      <w:r w:rsidR="00AA771D" w:rsidRPr="00FC130E">
        <w:rPr>
          <w:rFonts w:ascii="仿宋" w:eastAsia="仿宋" w:hAnsi="仿宋" w:hint="eastAsia"/>
          <w:sz w:val="32"/>
          <w:szCs w:val="32"/>
        </w:rPr>
        <w:t>汇总</w:t>
      </w:r>
      <w:r w:rsidRPr="00FC130E">
        <w:rPr>
          <w:rFonts w:ascii="仿宋" w:eastAsia="仿宋" w:hAnsi="仿宋" w:hint="eastAsia"/>
          <w:sz w:val="32"/>
          <w:szCs w:val="32"/>
        </w:rPr>
        <w:t>表》</w:t>
      </w:r>
      <w:r w:rsidR="00C33523" w:rsidRPr="00FC130E">
        <w:rPr>
          <w:rFonts w:ascii="仿宋" w:eastAsia="仿宋" w:hAnsi="仿宋" w:hint="eastAsia"/>
          <w:sz w:val="32"/>
          <w:szCs w:val="32"/>
        </w:rPr>
        <w:t>纸质</w:t>
      </w:r>
      <w:r w:rsidR="00C93C55" w:rsidRPr="00FC130E">
        <w:rPr>
          <w:rFonts w:ascii="仿宋" w:eastAsia="仿宋" w:hAnsi="仿宋" w:hint="eastAsia"/>
          <w:sz w:val="32"/>
          <w:szCs w:val="32"/>
        </w:rPr>
        <w:t>版</w:t>
      </w:r>
      <w:r w:rsidR="00C33523" w:rsidRPr="00FC130E">
        <w:rPr>
          <w:rFonts w:ascii="仿宋" w:eastAsia="仿宋" w:hAnsi="仿宋" w:hint="eastAsia"/>
          <w:sz w:val="32"/>
          <w:szCs w:val="32"/>
        </w:rPr>
        <w:t>、电子版各</w:t>
      </w:r>
      <w:r w:rsidR="001E4334" w:rsidRPr="00FC130E">
        <w:rPr>
          <w:rFonts w:ascii="仿宋" w:eastAsia="仿宋" w:hAnsi="仿宋" w:hint="eastAsia"/>
          <w:sz w:val="32"/>
          <w:szCs w:val="32"/>
        </w:rPr>
        <w:t>1份</w:t>
      </w:r>
      <w:r w:rsidR="00C33523" w:rsidRPr="00FC130E">
        <w:rPr>
          <w:rFonts w:ascii="仿宋" w:eastAsia="仿宋" w:hAnsi="仿宋" w:hint="eastAsia"/>
          <w:sz w:val="32"/>
          <w:szCs w:val="32"/>
        </w:rPr>
        <w:t>。（</w:t>
      </w:r>
      <w:r w:rsidR="0001735E" w:rsidRPr="00FC130E">
        <w:rPr>
          <w:rFonts w:ascii="仿宋" w:eastAsia="仿宋" w:hAnsi="仿宋" w:hint="eastAsia"/>
          <w:sz w:val="32"/>
          <w:szCs w:val="32"/>
        </w:rPr>
        <w:t>汇总</w:t>
      </w:r>
      <w:r w:rsidR="00E05918" w:rsidRPr="00FC130E">
        <w:rPr>
          <w:rFonts w:ascii="仿宋" w:eastAsia="仿宋" w:hAnsi="仿宋" w:hint="eastAsia"/>
          <w:sz w:val="32"/>
          <w:szCs w:val="32"/>
        </w:rPr>
        <w:t>人员</w:t>
      </w:r>
      <w:r w:rsidR="0001735E" w:rsidRPr="00FC130E">
        <w:rPr>
          <w:rFonts w:ascii="仿宋" w:eastAsia="仿宋" w:hAnsi="仿宋" w:hint="eastAsia"/>
          <w:sz w:val="32"/>
          <w:szCs w:val="32"/>
        </w:rPr>
        <w:t>时请按</w:t>
      </w:r>
      <w:r w:rsidR="00AA771D" w:rsidRPr="00FC130E">
        <w:rPr>
          <w:rFonts w:ascii="仿宋" w:eastAsia="仿宋" w:hAnsi="仿宋" w:hint="eastAsia"/>
          <w:sz w:val="32"/>
          <w:szCs w:val="32"/>
        </w:rPr>
        <w:t>获奖</w:t>
      </w:r>
      <w:r w:rsidR="0001735E" w:rsidRPr="00FC130E">
        <w:rPr>
          <w:rFonts w:ascii="仿宋" w:eastAsia="仿宋" w:hAnsi="仿宋" w:hint="eastAsia"/>
          <w:sz w:val="32"/>
          <w:szCs w:val="32"/>
        </w:rPr>
        <w:t>年份先后顺序排列</w:t>
      </w:r>
      <w:r w:rsidR="00C33523" w:rsidRPr="00FC130E">
        <w:rPr>
          <w:rFonts w:ascii="仿宋" w:eastAsia="仿宋" w:hAnsi="仿宋" w:hint="eastAsia"/>
          <w:sz w:val="32"/>
          <w:szCs w:val="32"/>
        </w:rPr>
        <w:t>）</w:t>
      </w:r>
    </w:p>
    <w:p w:rsidR="00514894" w:rsidRPr="00FC130E" w:rsidRDefault="001E4334" w:rsidP="00FC130E">
      <w:pPr>
        <w:spacing w:line="540" w:lineRule="exact"/>
        <w:rPr>
          <w:rFonts w:ascii="仿宋" w:eastAsia="仿宋" w:hAnsi="仿宋"/>
          <w:sz w:val="32"/>
          <w:szCs w:val="32"/>
        </w:rPr>
      </w:pPr>
      <w:r w:rsidRPr="00FC130E">
        <w:rPr>
          <w:rFonts w:ascii="仿宋" w:eastAsia="仿宋" w:hAnsi="仿宋" w:hint="eastAsia"/>
          <w:sz w:val="32"/>
          <w:szCs w:val="32"/>
        </w:rPr>
        <w:t xml:space="preserve">    </w:t>
      </w:r>
      <w:r w:rsidRPr="00FC130E">
        <w:rPr>
          <w:rFonts w:ascii="仿宋" w:eastAsia="仿宋" w:hAnsi="仿宋" w:hint="eastAsia"/>
          <w:sz w:val="32"/>
          <w:szCs w:val="32"/>
        </w:rPr>
        <w:sym w:font="Wingdings 2" w:char="F06B"/>
      </w:r>
      <w:r w:rsidRPr="00FC130E">
        <w:rPr>
          <w:rFonts w:ascii="仿宋" w:eastAsia="仿宋" w:hAnsi="仿宋" w:hint="eastAsia"/>
          <w:sz w:val="32"/>
          <w:szCs w:val="32"/>
        </w:rPr>
        <w:t>获奖人员均需要提供本人所获荣誉的证书或文件复印件</w:t>
      </w:r>
      <w:r w:rsidR="00C33523" w:rsidRPr="00FC130E">
        <w:rPr>
          <w:rFonts w:ascii="仿宋" w:eastAsia="仿宋" w:hAnsi="仿宋" w:hint="eastAsia"/>
          <w:sz w:val="32"/>
          <w:szCs w:val="32"/>
        </w:rPr>
        <w:t>纸质版</w:t>
      </w:r>
      <w:r w:rsidRPr="00FC130E">
        <w:rPr>
          <w:rFonts w:ascii="仿宋" w:eastAsia="仿宋" w:hAnsi="仿宋" w:hint="eastAsia"/>
          <w:sz w:val="32"/>
          <w:szCs w:val="32"/>
        </w:rPr>
        <w:t>1份</w:t>
      </w:r>
      <w:r w:rsidR="00E05918" w:rsidRPr="00FC130E">
        <w:rPr>
          <w:rFonts w:ascii="仿宋" w:eastAsia="仿宋" w:hAnsi="仿宋" w:hint="eastAsia"/>
          <w:sz w:val="32"/>
          <w:szCs w:val="32"/>
        </w:rPr>
        <w:t>。（</w:t>
      </w:r>
      <w:r w:rsidRPr="00FC130E">
        <w:rPr>
          <w:rFonts w:ascii="仿宋" w:eastAsia="仿宋" w:hAnsi="仿宋" w:hint="eastAsia"/>
          <w:sz w:val="32"/>
          <w:szCs w:val="32"/>
        </w:rPr>
        <w:t>原件由二级单位审核，审核后在复印件上加盖单位公章确认</w:t>
      </w:r>
      <w:r w:rsidR="00E05918" w:rsidRPr="00FC130E">
        <w:rPr>
          <w:rFonts w:ascii="仿宋" w:eastAsia="仿宋" w:hAnsi="仿宋" w:hint="eastAsia"/>
          <w:sz w:val="32"/>
          <w:szCs w:val="32"/>
        </w:rPr>
        <w:t>）</w:t>
      </w:r>
    </w:p>
    <w:p w:rsidR="00C33523" w:rsidRPr="00FC130E" w:rsidRDefault="001E4334" w:rsidP="00FC130E">
      <w:pPr>
        <w:spacing w:line="540" w:lineRule="exact"/>
        <w:rPr>
          <w:rFonts w:ascii="仿宋" w:eastAsia="仿宋" w:hAnsi="仿宋"/>
          <w:sz w:val="32"/>
          <w:szCs w:val="32"/>
        </w:rPr>
      </w:pPr>
      <w:r w:rsidRPr="00FC130E">
        <w:rPr>
          <w:rFonts w:ascii="仿宋" w:eastAsia="仿宋" w:hAnsi="仿宋" w:hint="eastAsia"/>
          <w:sz w:val="32"/>
          <w:szCs w:val="32"/>
        </w:rPr>
        <w:lastRenderedPageBreak/>
        <w:t xml:space="preserve">    </w:t>
      </w:r>
      <w:r w:rsidRPr="00FC130E">
        <w:rPr>
          <w:rFonts w:ascii="仿宋" w:eastAsia="仿宋" w:hAnsi="仿宋" w:hint="eastAsia"/>
          <w:sz w:val="32"/>
          <w:szCs w:val="32"/>
        </w:rPr>
        <w:sym w:font="Wingdings 2" w:char="F06C"/>
      </w:r>
      <w:r w:rsidR="005931C7" w:rsidRPr="00FC130E">
        <w:rPr>
          <w:rFonts w:ascii="仿宋" w:eastAsia="仿宋" w:hAnsi="仿宋" w:hint="eastAsia"/>
          <w:sz w:val="32"/>
          <w:szCs w:val="32"/>
        </w:rPr>
        <w:t>材料上交</w:t>
      </w:r>
      <w:r w:rsidR="00C93C55" w:rsidRPr="00FC130E">
        <w:rPr>
          <w:rFonts w:ascii="仿宋" w:eastAsia="仿宋" w:hAnsi="仿宋" w:hint="eastAsia"/>
          <w:sz w:val="32"/>
          <w:szCs w:val="32"/>
        </w:rPr>
        <w:t>截止</w:t>
      </w:r>
      <w:r w:rsidR="005931C7" w:rsidRPr="00FC130E">
        <w:rPr>
          <w:rFonts w:ascii="仿宋" w:eastAsia="仿宋" w:hAnsi="仿宋" w:hint="eastAsia"/>
          <w:sz w:val="32"/>
          <w:szCs w:val="32"/>
        </w:rPr>
        <w:t>时间：10月27日下午5：00前请交到人事处办公室，电子</w:t>
      </w:r>
      <w:r w:rsidR="00C33523" w:rsidRPr="00FC130E">
        <w:rPr>
          <w:rFonts w:ascii="仿宋" w:eastAsia="仿宋" w:hAnsi="仿宋" w:hint="eastAsia"/>
          <w:sz w:val="32"/>
          <w:szCs w:val="32"/>
        </w:rPr>
        <w:t>版</w:t>
      </w:r>
      <w:r w:rsidR="005931C7" w:rsidRPr="00FC130E">
        <w:rPr>
          <w:rFonts w:ascii="仿宋" w:eastAsia="仿宋" w:hAnsi="仿宋" w:hint="eastAsia"/>
          <w:sz w:val="32"/>
          <w:szCs w:val="32"/>
        </w:rPr>
        <w:t>请发</w:t>
      </w:r>
      <w:r w:rsidR="00C93C55" w:rsidRPr="00FC130E">
        <w:rPr>
          <w:rFonts w:ascii="仿宋" w:eastAsia="仿宋" w:hAnsi="仿宋" w:hint="eastAsia"/>
          <w:sz w:val="32"/>
          <w:szCs w:val="32"/>
        </w:rPr>
        <w:t>至43820125@qq.com。</w:t>
      </w:r>
    </w:p>
    <w:p w:rsidR="001E4334" w:rsidRPr="00FC130E" w:rsidRDefault="000B5902" w:rsidP="00FC130E">
      <w:pPr>
        <w:spacing w:line="540" w:lineRule="exact"/>
        <w:rPr>
          <w:rFonts w:ascii="仿宋" w:eastAsia="仿宋" w:hAnsi="仿宋"/>
          <w:sz w:val="32"/>
          <w:szCs w:val="32"/>
        </w:rPr>
      </w:pPr>
      <w:r>
        <w:rPr>
          <w:rFonts w:ascii="仿宋" w:eastAsia="仿宋" w:hAnsi="仿宋" w:hint="eastAsia"/>
          <w:sz w:val="32"/>
          <w:szCs w:val="32"/>
        </w:rPr>
        <w:t xml:space="preserve">    </w:t>
      </w:r>
      <w:r w:rsidR="005931C7" w:rsidRPr="00FC130E">
        <w:rPr>
          <w:rFonts w:ascii="仿宋" w:eastAsia="仿宋" w:hAnsi="仿宋" w:hint="eastAsia"/>
          <w:sz w:val="32"/>
          <w:szCs w:val="32"/>
        </w:rPr>
        <w:t>联系人：向老师，电话0743-8239512。</w:t>
      </w:r>
    </w:p>
    <w:p w:rsidR="004408EC" w:rsidRPr="00FC130E" w:rsidRDefault="00FC130E" w:rsidP="00FC130E">
      <w:pPr>
        <w:spacing w:line="540" w:lineRule="exact"/>
        <w:rPr>
          <w:rFonts w:ascii="仿宋" w:eastAsia="仿宋" w:hAnsi="仿宋"/>
          <w:sz w:val="32"/>
          <w:szCs w:val="32"/>
        </w:rPr>
      </w:pPr>
      <w:r w:rsidRPr="00FC130E">
        <w:rPr>
          <w:rFonts w:ascii="仿宋" w:eastAsia="仿宋" w:hAnsi="仿宋" w:hint="eastAsia"/>
          <w:sz w:val="32"/>
          <w:szCs w:val="32"/>
        </w:rPr>
        <w:t xml:space="preserve">    </w:t>
      </w:r>
      <w:r w:rsidR="004408EC" w:rsidRPr="00FC130E">
        <w:rPr>
          <w:rFonts w:ascii="仿宋" w:eastAsia="仿宋" w:hAnsi="仿宋" w:hint="eastAsia"/>
          <w:sz w:val="32"/>
          <w:szCs w:val="32"/>
        </w:rPr>
        <w:t>特此通知。</w:t>
      </w:r>
    </w:p>
    <w:p w:rsidR="004408EC" w:rsidRPr="00FC130E" w:rsidRDefault="004408EC" w:rsidP="00FC130E">
      <w:pPr>
        <w:spacing w:line="540" w:lineRule="exact"/>
        <w:rPr>
          <w:rFonts w:ascii="仿宋" w:eastAsia="仿宋" w:hAnsi="仿宋"/>
          <w:sz w:val="32"/>
          <w:szCs w:val="32"/>
        </w:rPr>
      </w:pPr>
    </w:p>
    <w:p w:rsidR="00F0228B" w:rsidRDefault="000B5902" w:rsidP="00FC130E">
      <w:pPr>
        <w:spacing w:line="540" w:lineRule="exact"/>
        <w:rPr>
          <w:rFonts w:ascii="仿宋" w:eastAsia="仿宋" w:hAnsi="仿宋"/>
          <w:sz w:val="32"/>
          <w:szCs w:val="32"/>
        </w:rPr>
      </w:pPr>
      <w:r>
        <w:rPr>
          <w:rFonts w:ascii="仿宋" w:eastAsia="仿宋" w:hAnsi="仿宋" w:hint="eastAsia"/>
          <w:sz w:val="32"/>
          <w:szCs w:val="32"/>
        </w:rPr>
        <w:t xml:space="preserve">    </w:t>
      </w:r>
      <w:r w:rsidR="00F0228B" w:rsidRPr="00FC130E">
        <w:rPr>
          <w:rFonts w:ascii="仿宋" w:eastAsia="仿宋" w:hAnsi="仿宋" w:hint="eastAsia"/>
          <w:sz w:val="32"/>
          <w:szCs w:val="32"/>
        </w:rPr>
        <w:t>附件：《新时代湖南优秀共产党人有关对象摸底汇总表》</w:t>
      </w:r>
      <w:r w:rsidR="00F0228B">
        <w:rPr>
          <w:rFonts w:ascii="仿宋" w:eastAsia="仿宋" w:hAnsi="仿宋" w:hint="eastAsia"/>
          <w:sz w:val="32"/>
          <w:szCs w:val="32"/>
        </w:rPr>
        <w:t xml:space="preserve">  </w:t>
      </w:r>
    </w:p>
    <w:p w:rsidR="004408EC" w:rsidRPr="00FC130E" w:rsidRDefault="00F0228B" w:rsidP="00FC130E">
      <w:pPr>
        <w:spacing w:line="540" w:lineRule="exact"/>
        <w:rPr>
          <w:rFonts w:ascii="仿宋" w:eastAsia="仿宋" w:hAnsi="仿宋"/>
          <w:sz w:val="32"/>
          <w:szCs w:val="32"/>
        </w:rPr>
      </w:pPr>
      <w:r>
        <w:rPr>
          <w:rFonts w:ascii="仿宋" w:eastAsia="仿宋" w:hAnsi="仿宋" w:hint="eastAsia"/>
          <w:sz w:val="32"/>
          <w:szCs w:val="32"/>
        </w:rPr>
        <w:t xml:space="preserve">    </w:t>
      </w:r>
      <w:r w:rsidR="000B5902">
        <w:rPr>
          <w:rFonts w:ascii="仿宋" w:eastAsia="仿宋" w:hAnsi="仿宋" w:hint="eastAsia"/>
          <w:sz w:val="32"/>
          <w:szCs w:val="32"/>
        </w:rPr>
        <w:t xml:space="preserve">   </w:t>
      </w:r>
    </w:p>
    <w:p w:rsidR="00FC130E" w:rsidRPr="00FC130E" w:rsidRDefault="00FC130E" w:rsidP="00FC130E">
      <w:pPr>
        <w:spacing w:line="540" w:lineRule="exact"/>
        <w:rPr>
          <w:rFonts w:ascii="仿宋" w:eastAsia="仿宋" w:hAnsi="仿宋"/>
          <w:sz w:val="32"/>
          <w:szCs w:val="32"/>
        </w:rPr>
      </w:pPr>
    </w:p>
    <w:p w:rsidR="00FC130E" w:rsidRPr="00FC130E" w:rsidRDefault="00FC130E" w:rsidP="00FC130E">
      <w:pPr>
        <w:spacing w:line="540" w:lineRule="exact"/>
        <w:rPr>
          <w:rFonts w:ascii="仿宋" w:eastAsia="仿宋" w:hAnsi="仿宋"/>
          <w:sz w:val="32"/>
          <w:szCs w:val="32"/>
        </w:rPr>
      </w:pPr>
    </w:p>
    <w:p w:rsidR="00FC130E" w:rsidRPr="00FC130E" w:rsidRDefault="00FC130E" w:rsidP="00FC130E">
      <w:pPr>
        <w:spacing w:line="540" w:lineRule="exact"/>
        <w:rPr>
          <w:rFonts w:ascii="仿宋" w:eastAsia="仿宋" w:hAnsi="仿宋"/>
          <w:sz w:val="32"/>
          <w:szCs w:val="32"/>
        </w:rPr>
      </w:pPr>
      <w:r w:rsidRPr="00FC130E">
        <w:rPr>
          <w:rFonts w:ascii="仿宋" w:eastAsia="仿宋" w:hAnsi="仿宋" w:hint="eastAsia"/>
          <w:sz w:val="32"/>
          <w:szCs w:val="32"/>
        </w:rPr>
        <w:t xml:space="preserve">                                        人事处</w:t>
      </w:r>
    </w:p>
    <w:p w:rsidR="00FC130E" w:rsidRDefault="00FC130E" w:rsidP="00FC130E">
      <w:pPr>
        <w:spacing w:line="540" w:lineRule="exact"/>
        <w:rPr>
          <w:rFonts w:hint="eastAsia"/>
          <w:sz w:val="32"/>
          <w:szCs w:val="32"/>
        </w:rPr>
      </w:pPr>
      <w:r w:rsidRPr="00FC130E">
        <w:rPr>
          <w:rFonts w:ascii="仿宋" w:eastAsia="仿宋" w:hAnsi="仿宋" w:hint="eastAsia"/>
          <w:sz w:val="32"/>
          <w:szCs w:val="32"/>
        </w:rPr>
        <w:t xml:space="preserve">                                   2020年10</w:t>
      </w:r>
      <w:r>
        <w:rPr>
          <w:rFonts w:hint="eastAsia"/>
          <w:sz w:val="32"/>
          <w:szCs w:val="32"/>
        </w:rPr>
        <w:t>月</w:t>
      </w:r>
      <w:r>
        <w:rPr>
          <w:rFonts w:hint="eastAsia"/>
          <w:sz w:val="32"/>
          <w:szCs w:val="32"/>
        </w:rPr>
        <w:t>21</w:t>
      </w:r>
      <w:r>
        <w:rPr>
          <w:rFonts w:hint="eastAsia"/>
          <w:sz w:val="32"/>
          <w:szCs w:val="32"/>
        </w:rPr>
        <w:t>日</w:t>
      </w:r>
    </w:p>
    <w:p w:rsidR="00DD627D" w:rsidRDefault="00DD627D" w:rsidP="00FC130E">
      <w:pPr>
        <w:spacing w:line="540" w:lineRule="exact"/>
        <w:rPr>
          <w:rFonts w:hint="eastAsia"/>
          <w:sz w:val="32"/>
          <w:szCs w:val="32"/>
        </w:rPr>
      </w:pPr>
    </w:p>
    <w:p w:rsidR="00DD627D" w:rsidRDefault="00DD627D" w:rsidP="00FC130E">
      <w:pPr>
        <w:spacing w:line="540" w:lineRule="exact"/>
        <w:rPr>
          <w:rFonts w:hint="eastAsia"/>
          <w:sz w:val="32"/>
          <w:szCs w:val="32"/>
        </w:rPr>
      </w:pPr>
    </w:p>
    <w:p w:rsidR="00DD627D" w:rsidRDefault="00DD627D" w:rsidP="00FC130E">
      <w:pPr>
        <w:spacing w:line="540" w:lineRule="exact"/>
        <w:rPr>
          <w:rFonts w:hint="eastAsia"/>
          <w:sz w:val="32"/>
          <w:szCs w:val="32"/>
        </w:rPr>
      </w:pPr>
    </w:p>
    <w:p w:rsidR="00DD627D" w:rsidRDefault="00DD627D" w:rsidP="00FC130E">
      <w:pPr>
        <w:spacing w:line="540" w:lineRule="exact"/>
        <w:rPr>
          <w:rFonts w:hint="eastAsia"/>
          <w:sz w:val="32"/>
          <w:szCs w:val="32"/>
        </w:rPr>
      </w:pPr>
    </w:p>
    <w:p w:rsidR="00DD627D" w:rsidRDefault="00DD627D" w:rsidP="00FC130E">
      <w:pPr>
        <w:spacing w:line="540" w:lineRule="exact"/>
        <w:rPr>
          <w:rFonts w:hint="eastAsia"/>
          <w:sz w:val="32"/>
          <w:szCs w:val="32"/>
        </w:rPr>
      </w:pPr>
    </w:p>
    <w:p w:rsidR="00DD627D" w:rsidRDefault="00DD627D" w:rsidP="00FC130E">
      <w:pPr>
        <w:spacing w:line="540" w:lineRule="exact"/>
        <w:rPr>
          <w:rFonts w:hint="eastAsia"/>
          <w:sz w:val="32"/>
          <w:szCs w:val="32"/>
        </w:rPr>
      </w:pPr>
    </w:p>
    <w:p w:rsidR="00DD627D" w:rsidRDefault="00DD627D" w:rsidP="00FC130E">
      <w:pPr>
        <w:spacing w:line="540" w:lineRule="exact"/>
        <w:rPr>
          <w:rFonts w:hint="eastAsia"/>
          <w:sz w:val="32"/>
          <w:szCs w:val="32"/>
        </w:rPr>
      </w:pPr>
    </w:p>
    <w:p w:rsidR="00DD627D" w:rsidRDefault="00DD627D" w:rsidP="00FC130E">
      <w:pPr>
        <w:spacing w:line="540" w:lineRule="exact"/>
        <w:rPr>
          <w:rFonts w:hint="eastAsia"/>
          <w:sz w:val="32"/>
          <w:szCs w:val="32"/>
        </w:rPr>
      </w:pPr>
    </w:p>
    <w:p w:rsidR="00DD627D" w:rsidRDefault="00DD627D" w:rsidP="00FC130E">
      <w:pPr>
        <w:spacing w:line="540" w:lineRule="exact"/>
        <w:rPr>
          <w:rFonts w:hint="eastAsia"/>
          <w:sz w:val="32"/>
          <w:szCs w:val="32"/>
        </w:rPr>
      </w:pPr>
    </w:p>
    <w:p w:rsidR="00DD627D" w:rsidRDefault="00DD627D" w:rsidP="00FC130E">
      <w:pPr>
        <w:spacing w:line="540" w:lineRule="exact"/>
        <w:rPr>
          <w:rFonts w:hint="eastAsia"/>
          <w:sz w:val="32"/>
          <w:szCs w:val="32"/>
        </w:rPr>
      </w:pPr>
    </w:p>
    <w:p w:rsidR="00DD627D" w:rsidRDefault="00DD627D" w:rsidP="00FC130E">
      <w:pPr>
        <w:spacing w:line="540" w:lineRule="exact"/>
        <w:rPr>
          <w:rFonts w:hint="eastAsia"/>
          <w:sz w:val="32"/>
          <w:szCs w:val="32"/>
        </w:rPr>
      </w:pPr>
    </w:p>
    <w:p w:rsidR="00DD627D" w:rsidRDefault="00DD627D" w:rsidP="00FC130E">
      <w:pPr>
        <w:spacing w:line="540" w:lineRule="exact"/>
        <w:rPr>
          <w:rFonts w:hint="eastAsia"/>
          <w:sz w:val="32"/>
          <w:szCs w:val="32"/>
        </w:rPr>
      </w:pPr>
    </w:p>
    <w:p w:rsidR="00DD627D" w:rsidRDefault="00DD627D" w:rsidP="00FC130E">
      <w:pPr>
        <w:spacing w:line="540" w:lineRule="exact"/>
        <w:rPr>
          <w:rFonts w:hint="eastAsia"/>
          <w:sz w:val="32"/>
          <w:szCs w:val="32"/>
        </w:rPr>
      </w:pPr>
    </w:p>
    <w:p w:rsidR="00DD627D" w:rsidRDefault="00DD627D" w:rsidP="00FC130E">
      <w:pPr>
        <w:spacing w:line="540" w:lineRule="exact"/>
        <w:rPr>
          <w:rFonts w:hint="eastAsia"/>
          <w:sz w:val="32"/>
          <w:szCs w:val="32"/>
        </w:rPr>
      </w:pPr>
    </w:p>
    <w:p w:rsidR="00DD627D" w:rsidRDefault="00DD627D" w:rsidP="00DD627D">
      <w:pPr>
        <w:rPr>
          <w:rFonts w:ascii="黑体" w:eastAsia="黑体" w:hAnsi="黑体" w:cs="黑体"/>
          <w:sz w:val="32"/>
          <w:szCs w:val="32"/>
        </w:rPr>
        <w:sectPr w:rsidR="00DD627D" w:rsidSect="00BE1700">
          <w:pgSz w:w="11906" w:h="16838"/>
          <w:pgMar w:top="1440" w:right="1800" w:bottom="1440" w:left="1800" w:header="851" w:footer="992" w:gutter="0"/>
          <w:cols w:space="425"/>
          <w:docGrid w:type="lines" w:linePitch="312"/>
        </w:sectPr>
      </w:pPr>
    </w:p>
    <w:p w:rsidR="00DD627D" w:rsidRDefault="00DD627D" w:rsidP="00DD627D">
      <w:pPr>
        <w:rPr>
          <w:rFonts w:ascii="黑体" w:eastAsia="黑体" w:hAnsi="黑体" w:cs="黑体"/>
          <w:sz w:val="32"/>
          <w:szCs w:val="32"/>
        </w:rPr>
      </w:pPr>
      <w:r>
        <w:rPr>
          <w:rFonts w:ascii="黑体" w:eastAsia="黑体" w:hAnsi="黑体" w:cs="黑体" w:hint="eastAsia"/>
          <w:sz w:val="32"/>
          <w:szCs w:val="32"/>
        </w:rPr>
        <w:lastRenderedPageBreak/>
        <w:t>附件</w:t>
      </w:r>
    </w:p>
    <w:p w:rsidR="00DD627D" w:rsidRDefault="00DD627D" w:rsidP="00DD627D">
      <w:pPr>
        <w:jc w:val="center"/>
        <w:rPr>
          <w:rFonts w:ascii="黑体" w:eastAsia="黑体" w:hAnsi="黑体" w:cs="黑体"/>
          <w:sz w:val="44"/>
          <w:szCs w:val="44"/>
        </w:rPr>
      </w:pPr>
      <w:bookmarkStart w:id="0" w:name="_GoBack"/>
      <w:bookmarkEnd w:id="0"/>
      <w:r>
        <w:rPr>
          <w:rFonts w:ascii="黑体" w:eastAsia="黑体" w:hAnsi="黑体" w:cs="黑体" w:hint="eastAsia"/>
          <w:sz w:val="44"/>
          <w:szCs w:val="44"/>
        </w:rPr>
        <w:t>吉首大学“新时代湖南优秀共产党人”有关对象摸底汇总表</w:t>
      </w:r>
    </w:p>
    <w:p w:rsidR="00DD627D" w:rsidRDefault="00DD627D" w:rsidP="00DD627D">
      <w:pPr>
        <w:spacing w:afterLines="50"/>
        <w:jc w:val="center"/>
        <w:rPr>
          <w:rFonts w:ascii="楷体_GB2312" w:eastAsia="楷体_GB2312" w:hAnsi="楷体_GB2312" w:cs="楷体_GB2312"/>
          <w:sz w:val="32"/>
          <w:szCs w:val="32"/>
        </w:rPr>
      </w:pPr>
    </w:p>
    <w:p w:rsidR="00DD627D" w:rsidRDefault="00DD627D" w:rsidP="00DD627D">
      <w:pPr>
        <w:rPr>
          <w:rFonts w:ascii="仿宋_GB2312" w:eastAsia="仿宋_GB2312" w:hAnsi="仿宋_GB2312" w:cs="仿宋_GB2312"/>
          <w:sz w:val="28"/>
          <w:szCs w:val="28"/>
        </w:rPr>
      </w:pPr>
      <w:r>
        <w:rPr>
          <w:rFonts w:ascii="仿宋_GB2312" w:eastAsia="仿宋_GB2312" w:hAnsi="仿宋_GB2312" w:cs="仿宋_GB2312" w:hint="eastAsia"/>
          <w:sz w:val="28"/>
          <w:szCs w:val="28"/>
        </w:rPr>
        <w:t>填报单位（盖章）：                 填报人：                     审核领导：</w:t>
      </w:r>
    </w:p>
    <w:tbl>
      <w:tblPr>
        <w:tblStyle w:val="a6"/>
        <w:tblW w:w="0" w:type="auto"/>
        <w:tblLayout w:type="fixed"/>
        <w:tblLook w:val="04A0"/>
      </w:tblPr>
      <w:tblGrid>
        <w:gridCol w:w="592"/>
        <w:gridCol w:w="1530"/>
        <w:gridCol w:w="510"/>
        <w:gridCol w:w="1035"/>
        <w:gridCol w:w="3191"/>
        <w:gridCol w:w="3169"/>
        <w:gridCol w:w="997"/>
        <w:gridCol w:w="1575"/>
        <w:gridCol w:w="1575"/>
      </w:tblGrid>
      <w:tr w:rsidR="00DD627D" w:rsidTr="00475D21">
        <w:trPr>
          <w:trHeight w:val="737"/>
        </w:trPr>
        <w:tc>
          <w:tcPr>
            <w:tcW w:w="592"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w:t>
            </w:r>
          </w:p>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号</w:t>
            </w:r>
          </w:p>
        </w:tc>
        <w:tc>
          <w:tcPr>
            <w:tcW w:w="1530"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510"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w:t>
            </w:r>
          </w:p>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别</w:t>
            </w:r>
          </w:p>
        </w:tc>
        <w:tc>
          <w:tcPr>
            <w:tcW w:w="1035"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年龄</w:t>
            </w:r>
          </w:p>
        </w:tc>
        <w:tc>
          <w:tcPr>
            <w:tcW w:w="3191"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单位职务</w:t>
            </w:r>
          </w:p>
        </w:tc>
        <w:tc>
          <w:tcPr>
            <w:tcW w:w="3169"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主要荣誉</w:t>
            </w:r>
          </w:p>
        </w:tc>
        <w:tc>
          <w:tcPr>
            <w:tcW w:w="997"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健康</w:t>
            </w:r>
          </w:p>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状况</w:t>
            </w:r>
          </w:p>
        </w:tc>
        <w:tc>
          <w:tcPr>
            <w:tcW w:w="1575"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w:t>
            </w:r>
          </w:p>
        </w:tc>
        <w:tc>
          <w:tcPr>
            <w:tcW w:w="1575"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r w:rsidR="00DD627D" w:rsidTr="00475D21">
        <w:trPr>
          <w:trHeight w:val="794"/>
        </w:trPr>
        <w:tc>
          <w:tcPr>
            <w:tcW w:w="592"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530"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张三</w:t>
            </w:r>
          </w:p>
        </w:tc>
        <w:tc>
          <w:tcPr>
            <w:tcW w:w="510"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男</w:t>
            </w:r>
          </w:p>
        </w:tc>
        <w:tc>
          <w:tcPr>
            <w:tcW w:w="1035"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3191"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3169"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**年**月获****授予的***荣誉称号 </w:t>
            </w:r>
          </w:p>
        </w:tc>
        <w:tc>
          <w:tcPr>
            <w:tcW w:w="997"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健康</w:t>
            </w:r>
          </w:p>
        </w:tc>
        <w:tc>
          <w:tcPr>
            <w:tcW w:w="1575" w:type="dxa"/>
            <w:vAlign w:val="center"/>
          </w:tcPr>
          <w:p w:rsidR="00DD627D" w:rsidRDefault="00DD627D" w:rsidP="00475D21">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1575" w:type="dxa"/>
            <w:vAlign w:val="center"/>
          </w:tcPr>
          <w:p w:rsidR="00DD627D" w:rsidRDefault="00DD627D" w:rsidP="00475D21">
            <w:pPr>
              <w:spacing w:line="340" w:lineRule="exact"/>
              <w:jc w:val="center"/>
              <w:rPr>
                <w:rFonts w:ascii="仿宋_GB2312" w:eastAsia="仿宋_GB2312" w:hAnsi="仿宋_GB2312" w:cs="仿宋_GB2312"/>
                <w:sz w:val="28"/>
                <w:szCs w:val="28"/>
              </w:rPr>
            </w:pPr>
          </w:p>
        </w:tc>
      </w:tr>
      <w:tr w:rsidR="00DD627D" w:rsidTr="00475D21">
        <w:trPr>
          <w:trHeight w:val="794"/>
        </w:trPr>
        <w:tc>
          <w:tcPr>
            <w:tcW w:w="592"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1530"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510"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1035"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3191"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3169"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997"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1575"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1575" w:type="dxa"/>
            <w:vAlign w:val="center"/>
          </w:tcPr>
          <w:p w:rsidR="00DD627D" w:rsidRDefault="00DD627D" w:rsidP="00475D21">
            <w:pPr>
              <w:spacing w:line="340" w:lineRule="exact"/>
              <w:jc w:val="center"/>
              <w:rPr>
                <w:rFonts w:ascii="仿宋_GB2312" w:eastAsia="仿宋_GB2312" w:hAnsi="仿宋_GB2312" w:cs="仿宋_GB2312"/>
                <w:sz w:val="28"/>
                <w:szCs w:val="28"/>
              </w:rPr>
            </w:pPr>
          </w:p>
        </w:tc>
      </w:tr>
      <w:tr w:rsidR="00DD627D" w:rsidTr="00475D21">
        <w:trPr>
          <w:trHeight w:val="794"/>
        </w:trPr>
        <w:tc>
          <w:tcPr>
            <w:tcW w:w="592"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1530"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510"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1035"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3191"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3169"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997"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1575"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1575" w:type="dxa"/>
            <w:vAlign w:val="center"/>
          </w:tcPr>
          <w:p w:rsidR="00DD627D" w:rsidRDefault="00DD627D" w:rsidP="00475D21">
            <w:pPr>
              <w:spacing w:line="340" w:lineRule="exact"/>
              <w:jc w:val="center"/>
              <w:rPr>
                <w:rFonts w:ascii="仿宋_GB2312" w:eastAsia="仿宋_GB2312" w:hAnsi="仿宋_GB2312" w:cs="仿宋_GB2312"/>
                <w:sz w:val="28"/>
                <w:szCs w:val="28"/>
              </w:rPr>
            </w:pPr>
          </w:p>
        </w:tc>
      </w:tr>
      <w:tr w:rsidR="00DD627D" w:rsidTr="00475D21">
        <w:trPr>
          <w:trHeight w:val="794"/>
        </w:trPr>
        <w:tc>
          <w:tcPr>
            <w:tcW w:w="592"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1530"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510"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1035"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3191"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3169"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997"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1575" w:type="dxa"/>
            <w:vAlign w:val="center"/>
          </w:tcPr>
          <w:p w:rsidR="00DD627D" w:rsidRDefault="00DD627D" w:rsidP="00475D21">
            <w:pPr>
              <w:spacing w:line="340" w:lineRule="exact"/>
              <w:jc w:val="center"/>
              <w:rPr>
                <w:rFonts w:ascii="仿宋_GB2312" w:eastAsia="仿宋_GB2312" w:hAnsi="仿宋_GB2312" w:cs="仿宋_GB2312"/>
                <w:sz w:val="28"/>
                <w:szCs w:val="28"/>
              </w:rPr>
            </w:pPr>
          </w:p>
        </w:tc>
        <w:tc>
          <w:tcPr>
            <w:tcW w:w="1575" w:type="dxa"/>
            <w:vAlign w:val="center"/>
          </w:tcPr>
          <w:p w:rsidR="00DD627D" w:rsidRDefault="00DD627D" w:rsidP="00475D21">
            <w:pPr>
              <w:spacing w:line="340" w:lineRule="exact"/>
              <w:jc w:val="center"/>
              <w:rPr>
                <w:rFonts w:ascii="仿宋_GB2312" w:eastAsia="仿宋_GB2312" w:hAnsi="仿宋_GB2312" w:cs="仿宋_GB2312"/>
                <w:sz w:val="28"/>
                <w:szCs w:val="28"/>
              </w:rPr>
            </w:pPr>
          </w:p>
        </w:tc>
      </w:tr>
    </w:tbl>
    <w:p w:rsidR="00DD627D" w:rsidRPr="00B412C4" w:rsidRDefault="00DD627D" w:rsidP="00DD627D">
      <w:pPr>
        <w:spacing w:line="380" w:lineRule="exact"/>
        <w:rPr>
          <w:rFonts w:ascii="仿宋_GB2312" w:eastAsia="仿宋_GB2312" w:hAnsi="仿宋_GB2312" w:cs="仿宋_GB2312"/>
          <w:b/>
          <w:sz w:val="28"/>
          <w:szCs w:val="28"/>
        </w:rPr>
      </w:pPr>
      <w:r>
        <w:rPr>
          <w:rFonts w:ascii="仿宋_GB2312" w:eastAsia="仿宋_GB2312" w:hAnsi="仿宋_GB2312" w:cs="仿宋_GB2312" w:hint="eastAsia"/>
          <w:sz w:val="28"/>
          <w:szCs w:val="28"/>
        </w:rPr>
        <w:t>说明：1、</w:t>
      </w:r>
      <w:r w:rsidRPr="00B412C4">
        <w:rPr>
          <w:rFonts w:ascii="仿宋_GB2312" w:eastAsia="仿宋_GB2312" w:hAnsi="仿宋_GB2312" w:cs="仿宋_GB2312" w:hint="eastAsia"/>
          <w:b/>
          <w:sz w:val="28"/>
          <w:szCs w:val="28"/>
        </w:rPr>
        <w:t>“主要荣誉”栏目填写获得荣誉的时间、授予部门及荣誉名称；主要填写十八大以来被党中央国务院、国家各部委或省委省政府授予荣誉称号；</w:t>
      </w:r>
    </w:p>
    <w:p w:rsidR="00DD627D" w:rsidRDefault="00DD627D" w:rsidP="00DD627D">
      <w:pPr>
        <w:spacing w:line="380" w:lineRule="exact"/>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2、“健康状况”栏填写健康或已故，已故同志在备注栏填写去世时间；</w:t>
      </w:r>
    </w:p>
    <w:p w:rsidR="00DD627D" w:rsidRPr="005931C7" w:rsidRDefault="00DD627D" w:rsidP="009D63D9">
      <w:pPr>
        <w:spacing w:line="380" w:lineRule="exact"/>
        <w:ind w:firstLineChars="300" w:firstLine="840"/>
        <w:rPr>
          <w:sz w:val="32"/>
          <w:szCs w:val="32"/>
        </w:rPr>
      </w:pPr>
      <w:r>
        <w:rPr>
          <w:rFonts w:ascii="仿宋_GB2312" w:eastAsia="仿宋_GB2312" w:hAnsi="仿宋_GB2312" w:cs="仿宋_GB2312" w:hint="eastAsia"/>
          <w:sz w:val="28"/>
          <w:szCs w:val="28"/>
        </w:rPr>
        <w:t>3、基层一线教师，或在脱贫攻坚、疫情防控、抗洪救灾等重大任务中表现突出的同志，请在备注栏中注明。</w:t>
      </w:r>
    </w:p>
    <w:sectPr w:rsidR="00DD627D" w:rsidRPr="005931C7" w:rsidSect="00DD627D">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804" w:rsidRDefault="00787804" w:rsidP="003059B1">
      <w:r>
        <w:separator/>
      </w:r>
    </w:p>
  </w:endnote>
  <w:endnote w:type="continuationSeparator" w:id="1">
    <w:p w:rsidR="00787804" w:rsidRDefault="00787804" w:rsidP="003059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黑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804" w:rsidRDefault="00787804" w:rsidP="003059B1">
      <w:r>
        <w:separator/>
      </w:r>
    </w:p>
  </w:footnote>
  <w:footnote w:type="continuationSeparator" w:id="1">
    <w:p w:rsidR="00787804" w:rsidRDefault="00787804" w:rsidP="003059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59B1"/>
    <w:rsid w:val="0001735E"/>
    <w:rsid w:val="000768C8"/>
    <w:rsid w:val="000B5902"/>
    <w:rsid w:val="001E4334"/>
    <w:rsid w:val="002B3F95"/>
    <w:rsid w:val="003059B1"/>
    <w:rsid w:val="00322B29"/>
    <w:rsid w:val="004408EC"/>
    <w:rsid w:val="005117FF"/>
    <w:rsid w:val="00514894"/>
    <w:rsid w:val="00557378"/>
    <w:rsid w:val="005931C7"/>
    <w:rsid w:val="00782CAC"/>
    <w:rsid w:val="00787804"/>
    <w:rsid w:val="00901E6A"/>
    <w:rsid w:val="009D63D9"/>
    <w:rsid w:val="00AA771D"/>
    <w:rsid w:val="00BE1700"/>
    <w:rsid w:val="00C33523"/>
    <w:rsid w:val="00C93C55"/>
    <w:rsid w:val="00CF7F50"/>
    <w:rsid w:val="00D61A07"/>
    <w:rsid w:val="00DD627D"/>
    <w:rsid w:val="00E05918"/>
    <w:rsid w:val="00F0228B"/>
    <w:rsid w:val="00F81705"/>
    <w:rsid w:val="00FC1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7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5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59B1"/>
    <w:rPr>
      <w:sz w:val="18"/>
      <w:szCs w:val="18"/>
    </w:rPr>
  </w:style>
  <w:style w:type="paragraph" w:styleId="a4">
    <w:name w:val="footer"/>
    <w:basedOn w:val="a"/>
    <w:link w:val="Char0"/>
    <w:uiPriority w:val="99"/>
    <w:semiHidden/>
    <w:unhideWhenUsed/>
    <w:rsid w:val="003059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59B1"/>
    <w:rPr>
      <w:sz w:val="18"/>
      <w:szCs w:val="18"/>
    </w:rPr>
  </w:style>
  <w:style w:type="paragraph" w:styleId="a5">
    <w:name w:val="Date"/>
    <w:basedOn w:val="a"/>
    <w:next w:val="a"/>
    <w:link w:val="Char1"/>
    <w:uiPriority w:val="99"/>
    <w:semiHidden/>
    <w:unhideWhenUsed/>
    <w:rsid w:val="00DD627D"/>
    <w:pPr>
      <w:ind w:leftChars="2500" w:left="100"/>
    </w:pPr>
  </w:style>
  <w:style w:type="character" w:customStyle="1" w:styleId="Char1">
    <w:name w:val="日期 Char"/>
    <w:basedOn w:val="a0"/>
    <w:link w:val="a5"/>
    <w:uiPriority w:val="99"/>
    <w:semiHidden/>
    <w:rsid w:val="00DD627D"/>
  </w:style>
  <w:style w:type="table" w:styleId="a6">
    <w:name w:val="Table Grid"/>
    <w:basedOn w:val="a1"/>
    <w:qFormat/>
    <w:rsid w:val="00DD627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149</Words>
  <Characters>853</Characters>
  <Application>Microsoft Office Word</Application>
  <DocSecurity>0</DocSecurity>
  <Lines>7</Lines>
  <Paragraphs>1</Paragraphs>
  <ScaleCrop>false</ScaleCrop>
  <Company>Microsoft</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cp:lastPrinted>2020-10-21T09:59:00Z</cp:lastPrinted>
  <dcterms:created xsi:type="dcterms:W3CDTF">2020-10-21T09:00:00Z</dcterms:created>
  <dcterms:modified xsi:type="dcterms:W3CDTF">2020-10-22T01:58:00Z</dcterms:modified>
</cp:coreProperties>
</file>