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240" w:beforeAutospacing="0" w:after="240" w:afterAutospacing="0"/>
        <w:jc w:val="center"/>
        <w:rPr>
          <w:rFonts w:hint="default"/>
          <w:b w:val="0"/>
          <w:color w:val="000000"/>
        </w:rPr>
      </w:pPr>
      <w:r>
        <w:rPr>
          <w:rFonts w:hint="default" w:ascii="仿宋" w:hAnsi="仿宋" w:eastAsia="仿宋" w:cs="楷体_GB2312"/>
          <w:color w:val="2F2727"/>
          <w:sz w:val="44"/>
          <w:szCs w:val="44"/>
          <w:shd w:val="clear" w:color="auto" w:fill="FFFFFF"/>
        </w:rPr>
        <w:t>关于做好201</w:t>
      </w:r>
      <w:r>
        <w:rPr>
          <w:rFonts w:ascii="仿宋" w:hAnsi="仿宋" w:eastAsia="仿宋" w:cs="楷体_GB2312"/>
          <w:color w:val="2F2727"/>
          <w:sz w:val="44"/>
          <w:szCs w:val="44"/>
          <w:shd w:val="clear" w:color="auto" w:fill="FFFFFF"/>
        </w:rPr>
        <w:t>9</w:t>
      </w:r>
      <w:r>
        <w:rPr>
          <w:rFonts w:hint="default" w:ascii="仿宋" w:hAnsi="仿宋" w:eastAsia="仿宋" w:cs="楷体_GB2312"/>
          <w:color w:val="2F2727"/>
          <w:sz w:val="44"/>
          <w:szCs w:val="44"/>
          <w:shd w:val="clear" w:color="auto" w:fill="FFFFFF"/>
        </w:rPr>
        <w:t>年</w:t>
      </w:r>
      <w:r>
        <w:rPr>
          <w:rFonts w:ascii="仿宋" w:hAnsi="仿宋" w:eastAsia="仿宋" w:cs="楷体_GB2312"/>
          <w:color w:val="2F2727"/>
          <w:sz w:val="44"/>
          <w:szCs w:val="44"/>
          <w:shd w:val="clear" w:color="auto" w:fill="FFFFFF"/>
        </w:rPr>
        <w:t>春</w:t>
      </w:r>
      <w:r>
        <w:rPr>
          <w:rFonts w:hint="default" w:ascii="仿宋" w:hAnsi="仿宋" w:eastAsia="仿宋" w:cs="楷体_GB2312"/>
          <w:color w:val="2F2727"/>
          <w:sz w:val="44"/>
          <w:szCs w:val="44"/>
          <w:shd w:val="clear" w:color="auto" w:fill="FFFFFF"/>
        </w:rPr>
        <w:t xml:space="preserve">季开学教职工到岗情况清理和统计工作的通知 </w:t>
      </w:r>
      <w:r>
        <w:rPr>
          <w:rFonts w:ascii="仿宋" w:hAnsi="仿宋" w:eastAsia="仿宋"/>
          <w:b w:val="0"/>
          <w:color w:val="000000"/>
          <w:sz w:val="44"/>
          <w:szCs w:val="44"/>
          <w:shd w:val="clear" w:color="auto" w:fill="FFFFFF"/>
        </w:rPr>
        <w:t xml:space="preserve"> </w:t>
      </w:r>
      <w:r>
        <w:rPr>
          <w:rFonts w:eastAsia="仿宋"/>
          <w:b w:val="0"/>
          <w:color w:val="000000"/>
          <w:sz w:val="44"/>
          <w:szCs w:val="44"/>
          <w:shd w:val="clear" w:color="auto" w:fill="FFFFFF"/>
        </w:rPr>
        <w:t> </w:t>
      </w:r>
      <w:r>
        <w:rPr>
          <w:b w:val="0"/>
          <w:color w:val="000000"/>
          <w:shd w:val="clear" w:color="auto" w:fill="FFFFFF"/>
        </w:rPr>
        <w:t xml:space="preserve">   </w:t>
      </w:r>
      <w:r>
        <w:rPr>
          <w:b w:val="0"/>
          <w:vanish/>
          <w:color w:val="000000"/>
          <w:shd w:val="clear" w:color="auto" w:fill="FFFFFF"/>
        </w:rPr>
        <w:t xml:space="preserve">发布日期：2017-08-30 10:53     浏览人数：123 </w:t>
      </w:r>
    </w:p>
    <w:p>
      <w:pPr>
        <w:widowControl/>
        <w:spacing w:line="560" w:lineRule="exact"/>
        <w:jc w:val="left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>各单位：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按学校通知要求，教职工应于2月22日报到上班。为加强劳动纪律管理，保证开学各项工作的顺利进行，请各单位认真做好本单位教职工到岗情况的清理和统计，并填写《吉首大学教职工开学到岗情况统计表》</w:t>
      </w:r>
      <w:r>
        <w:rPr>
          <w:rFonts w:hint="eastAsia" w:ascii="仿宋" w:hAnsi="仿宋" w:eastAsia="仿宋" w:cs="仿宋"/>
          <w:b/>
          <w:kern w:val="0"/>
          <w:sz w:val="32"/>
          <w:szCs w:val="32"/>
          <w:shd w:val="clear" w:color="auto" w:fill="FFFFFF"/>
        </w:rPr>
        <w:t>（见附件）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。具体要求：</w:t>
      </w:r>
    </w:p>
    <w:p>
      <w:pPr>
        <w:widowControl/>
        <w:spacing w:line="560" w:lineRule="exact"/>
        <w:ind w:firstLine="643" w:firstLineChars="200"/>
        <w:jc w:val="left"/>
        <w:rPr>
          <w:rFonts w:ascii="仿宋" w:hAnsi="仿宋" w:eastAsia="仿宋" w:cs="仿宋"/>
          <w:b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shd w:val="clear" w:color="auto" w:fill="FFFFFF"/>
        </w:rPr>
        <w:t>1、正式在册教职工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sz w:val="36"/>
          <w:szCs w:val="36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①脱产学习或访学的</w:t>
      </w:r>
      <w:r>
        <w:rPr>
          <w:rFonts w:hint="eastAsia" w:ascii="仿宋" w:hAnsi="仿宋" w:eastAsia="仿宋" w:cs="仿宋"/>
          <w:kern w:val="0"/>
          <w:sz w:val="36"/>
          <w:szCs w:val="36"/>
          <w:shd w:val="clear" w:color="auto" w:fill="FFFFFF"/>
        </w:rPr>
        <w:t xml:space="preserve">: 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学成返校人员，由各单位通过考勤上报，同时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/>
        </w:rPr>
        <w:t>通知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 xml:space="preserve">本人需到人事处师资科办理返校报到手续， 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中途返校人员，由各单位通过考勤上报，同时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/>
        </w:rPr>
        <w:t>通知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</w:rPr>
        <w:t>本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人到人事处办公室办理相关手续（其中教学人员需提供学校教务处安排的教学计划表、培训单位同意返校书面证明意见）。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②产假、病假、事假等各类请假的：各单位除通过考勤上报外，还要通知本人到人事处办公室办理请（销）假或续假手续；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③不按时返校又不办理相关手续的：各单位请在备注栏中说明具体情况。</w:t>
      </w:r>
    </w:p>
    <w:p>
      <w:pPr>
        <w:widowControl/>
        <w:spacing w:line="560" w:lineRule="exact"/>
        <w:ind w:firstLine="630" w:firstLineChars="196"/>
        <w:jc w:val="left"/>
        <w:rPr>
          <w:rFonts w:ascii="仿宋" w:hAnsi="仿宋" w:eastAsia="仿宋" w:cs="仿宋"/>
          <w:b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shd w:val="clear" w:color="auto" w:fill="FFFFFF"/>
        </w:rPr>
        <w:t xml:space="preserve">2、编制外聘用人员 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经人事处审批同意的在聘编外人员到岗情况；</w:t>
      </w:r>
    </w:p>
    <w:p>
      <w:pPr>
        <w:widowControl/>
        <w:spacing w:line="432" w:lineRule="auto"/>
        <w:ind w:firstLine="630" w:firstLineChars="196"/>
        <w:jc w:val="left"/>
        <w:rPr>
          <w:rFonts w:ascii="仿宋" w:hAnsi="仿宋" w:eastAsia="仿宋" w:cs="仿宋"/>
          <w:b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shd w:val="clear" w:color="auto" w:fill="FFFFFF"/>
        </w:rPr>
        <w:t xml:space="preserve">3、上交方式及时间 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上交方式：吉首校区各单位统一将《吉首大学教职工开学到岗情况统计表》纸制件交到人事处易玲光老师处；张家界校区各单位统一交到校区党政办陈晓愍老师处。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上交时间：2月25日上午12：00前。</w:t>
      </w:r>
    </w:p>
    <w:p>
      <w:pPr>
        <w:widowControl/>
        <w:numPr>
          <w:ilvl w:val="0"/>
          <w:numId w:val="1"/>
        </w:numPr>
        <w:spacing w:line="560" w:lineRule="exact"/>
        <w:ind w:firstLine="643" w:firstLineChars="20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shd w:val="clear" w:color="auto" w:fill="FFFFFF"/>
          <w:lang w:eastAsia="zh-CN"/>
        </w:rPr>
        <w:t>几点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shd w:val="clear" w:color="auto" w:fill="FFFFFF"/>
        </w:rPr>
        <w:t>要求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shd w:val="clear" w:color="auto" w:fill="FFFFFF"/>
          <w:lang w:eastAsia="zh-CN"/>
        </w:rPr>
        <w:t>及说明</w:t>
      </w:r>
    </w:p>
    <w:p>
      <w:pPr>
        <w:widowControl/>
        <w:numPr>
          <w:ilvl w:val="0"/>
          <w:numId w:val="2"/>
        </w:numPr>
        <w:spacing w:line="560" w:lineRule="exact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</w:rPr>
        <w:t>各单位须按学校相关规定如实填报，认真审核，由单位负责人签字。</w:t>
      </w:r>
    </w:p>
    <w:p>
      <w:pPr>
        <w:widowControl/>
        <w:numPr>
          <w:ilvl w:val="0"/>
          <w:numId w:val="2"/>
        </w:numPr>
        <w:spacing w:line="560" w:lineRule="exact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/>
        </w:rPr>
        <w:t>未经学校审批同意的编外人员、返聘人员及学生助理，不得通知提前上岗，由此造成的劳动纠纷由用工单位自行承担，并按照学校谁用工谁负责的原则，按有关规定追究相关领导的责任。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特此通知。</w:t>
      </w:r>
    </w:p>
    <w:p>
      <w:pPr>
        <w:widowControl/>
        <w:spacing w:line="560" w:lineRule="exact"/>
        <w:jc w:val="left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附件：《吉首大学教职工开学到岗情况统计表》</w:t>
      </w:r>
    </w:p>
    <w:p>
      <w:pPr>
        <w:widowControl/>
        <w:spacing w:line="432" w:lineRule="auto"/>
        <w:ind w:firstLine="720" w:firstLineChars="200"/>
        <w:jc w:val="left"/>
        <w:rPr>
          <w:rFonts w:ascii="仿宋" w:hAnsi="仿宋" w:eastAsia="仿宋" w:cs="仿宋"/>
          <w:sz w:val="36"/>
          <w:szCs w:val="36"/>
          <w:shd w:val="clear" w:color="auto" w:fill="FFFFFF"/>
        </w:rPr>
      </w:pPr>
    </w:p>
    <w:p>
      <w:pPr>
        <w:widowControl/>
        <w:spacing w:line="560" w:lineRule="exact"/>
        <w:jc w:val="left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           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 xml:space="preserve">                         人事处</w:t>
      </w:r>
    </w:p>
    <w:p>
      <w:pPr>
        <w:widowControl/>
        <w:spacing w:line="560" w:lineRule="exact"/>
        <w:ind w:firstLine="1600" w:firstLineChars="500"/>
        <w:jc w:val="left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     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 xml:space="preserve">           </w:t>
      </w:r>
      <w:r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二〇一九年二月二十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二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日</w:t>
      </w:r>
    </w:p>
    <w:p>
      <w:pPr>
        <w:widowControl/>
        <w:spacing w:line="560" w:lineRule="exact"/>
        <w:jc w:val="left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EAD802"/>
    <w:multiLevelType w:val="singleLevel"/>
    <w:tmpl w:val="94EAD802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C9EE01A7"/>
    <w:multiLevelType w:val="singleLevel"/>
    <w:tmpl w:val="C9EE01A7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44E5D"/>
    <w:rsid w:val="000A212C"/>
    <w:rsid w:val="00171C09"/>
    <w:rsid w:val="003504E6"/>
    <w:rsid w:val="00390E59"/>
    <w:rsid w:val="007724C9"/>
    <w:rsid w:val="008105CF"/>
    <w:rsid w:val="00983855"/>
    <w:rsid w:val="00A27625"/>
    <w:rsid w:val="00A36AEB"/>
    <w:rsid w:val="00A90812"/>
    <w:rsid w:val="00AC0D50"/>
    <w:rsid w:val="00BF020B"/>
    <w:rsid w:val="00D44E5D"/>
    <w:rsid w:val="00D573BB"/>
    <w:rsid w:val="00DD5A96"/>
    <w:rsid w:val="00E76E66"/>
    <w:rsid w:val="0E4C5362"/>
    <w:rsid w:val="144E6B28"/>
    <w:rsid w:val="3C5E231F"/>
    <w:rsid w:val="3C8254AB"/>
    <w:rsid w:val="67130E76"/>
    <w:rsid w:val="6E240EF1"/>
    <w:rsid w:val="7C373B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14"/>
      <w:szCs w:val="14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14"/>
      <w:szCs w:val="14"/>
    </w:rPr>
  </w:style>
  <w:style w:type="character" w:default="1" w:styleId="6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  <w:sz w:val="14"/>
      <w:szCs w:val="14"/>
    </w:rPr>
  </w:style>
  <w:style w:type="character" w:styleId="8">
    <w:name w:val="FollowedHyperlink"/>
    <w:basedOn w:val="6"/>
    <w:qFormat/>
    <w:uiPriority w:val="0"/>
    <w:rPr>
      <w:color w:val="000000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yperlink"/>
    <w:basedOn w:val="6"/>
    <w:qFormat/>
    <w:uiPriority w:val="0"/>
    <w:rPr>
      <w:color w:val="000000"/>
      <w:u w:val="none"/>
    </w:rPr>
  </w:style>
  <w:style w:type="character" w:styleId="11">
    <w:name w:val="HTML Cite"/>
    <w:basedOn w:val="6"/>
    <w:qFormat/>
    <w:uiPriority w:val="0"/>
  </w:style>
  <w:style w:type="character" w:styleId="12">
    <w:name w:val="HTML Sample"/>
    <w:basedOn w:val="6"/>
    <w:uiPriority w:val="0"/>
    <w:rPr>
      <w:rFonts w:ascii="Courier New" w:hAnsi="Courier New"/>
    </w:rPr>
  </w:style>
  <w:style w:type="character" w:customStyle="1" w:styleId="14">
    <w:name w:val="fronttime"/>
    <w:basedOn w:val="6"/>
    <w:qFormat/>
    <w:uiPriority w:val="0"/>
    <w:rPr>
      <w:color w:val="5E5E5E"/>
    </w:rPr>
  </w:style>
  <w:style w:type="character" w:customStyle="1" w:styleId="15">
    <w:name w:val="mark"/>
    <w:basedOn w:val="6"/>
    <w:uiPriority w:val="0"/>
    <w:rPr>
      <w:color w:val="911C11"/>
    </w:rPr>
  </w:style>
  <w:style w:type="character" w:customStyle="1" w:styleId="16">
    <w:name w:val="mark01"/>
    <w:basedOn w:val="6"/>
    <w:qFormat/>
    <w:uiPriority w:val="0"/>
    <w:rPr>
      <w:color w:val="369017"/>
    </w:rPr>
  </w:style>
  <w:style w:type="character" w:customStyle="1" w:styleId="17">
    <w:name w:val="arrow_down"/>
    <w:basedOn w:val="6"/>
    <w:qFormat/>
    <w:uiPriority w:val="0"/>
  </w:style>
  <w:style w:type="character" w:customStyle="1" w:styleId="18">
    <w:name w:val="arrow_up"/>
    <w:basedOn w:val="6"/>
    <w:qFormat/>
    <w:uiPriority w:val="0"/>
  </w:style>
  <w:style w:type="character" w:customStyle="1" w:styleId="19">
    <w:name w:val="页眉 Char"/>
    <w:basedOn w:val="6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脚 Char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101</Words>
  <Characters>582</Characters>
  <Lines>4</Lines>
  <Paragraphs>1</Paragraphs>
  <TotalTime>0</TotalTime>
  <ScaleCrop>false</ScaleCrop>
  <LinksUpToDate>false</LinksUpToDate>
  <CharactersWithSpaces>682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伊玲紫</cp:lastModifiedBy>
  <cp:lastPrinted>2018-03-03T02:09:00Z</cp:lastPrinted>
  <dcterms:modified xsi:type="dcterms:W3CDTF">2019-02-22T01:56:39Z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