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305" w:rsidRDefault="004659EF">
      <w:pPr>
        <w:jc w:val="center"/>
        <w:rPr>
          <w:rFonts w:ascii="方正大标宋简体" w:eastAsia="方正大标宋简体"/>
          <w:color w:val="FF0000"/>
          <w:w w:val="80"/>
          <w:sz w:val="100"/>
          <w:szCs w:val="100"/>
        </w:rPr>
      </w:pPr>
      <w:r>
        <w:rPr>
          <w:rFonts w:ascii="方正大标宋简体" w:eastAsia="方正大标宋简体" w:hint="eastAsia"/>
          <w:color w:val="FF0000"/>
          <w:w w:val="80"/>
          <w:sz w:val="100"/>
          <w:szCs w:val="100"/>
        </w:rPr>
        <w:t>吉 首 大 学 人 事 处</w:t>
      </w:r>
    </w:p>
    <w:p w:rsidR="003B7305" w:rsidRDefault="002A204C">
      <w:pPr>
        <w:spacing w:line="240" w:lineRule="exact"/>
        <w:rPr>
          <w:rFonts w:ascii="方正大标宋简体" w:eastAsia="方正大标宋简体"/>
          <w:sz w:val="72"/>
          <w:szCs w:val="72"/>
        </w:rPr>
      </w:pPr>
      <w:r w:rsidRPr="002A204C">
        <w:rPr>
          <w:rFonts w:ascii="方正大标宋简体" w:eastAsia="方正大标宋简体"/>
          <w:color w:val="FF0000"/>
          <w:sz w:val="72"/>
          <w:szCs w:val="72"/>
        </w:rPr>
        <w:pict>
          <v:line id="Line 2" o:spid="_x0000_s2050" style="position:absolute;left:0;text-align:left;z-index:251658240" from="0,2.6pt" to="442.2pt,2.6pt" strokecolor="red" strokeweight="4.5pt">
            <v:stroke linestyle="thickThin"/>
          </v:line>
        </w:pict>
      </w:r>
    </w:p>
    <w:p w:rsidR="003B7305" w:rsidRDefault="003B7305">
      <w:pPr>
        <w:ind w:right="112"/>
        <w:jc w:val="right"/>
        <w:rPr>
          <w:rFonts w:ascii="仿宋" w:eastAsia="仿宋" w:hAnsi="仿宋"/>
          <w:sz w:val="32"/>
          <w:szCs w:val="32"/>
        </w:rPr>
      </w:pPr>
    </w:p>
    <w:p w:rsidR="003B7305" w:rsidRDefault="004659EF">
      <w:pPr>
        <w:snapToGrid w:val="0"/>
        <w:spacing w:line="600" w:lineRule="exact"/>
        <w:jc w:val="center"/>
        <w:rPr>
          <w:rFonts w:ascii="华文中宋" w:eastAsia="华文中宋" w:hAnsi="华文中宋"/>
          <w:sz w:val="44"/>
          <w:szCs w:val="44"/>
        </w:rPr>
      </w:pPr>
      <w:r>
        <w:rPr>
          <w:rFonts w:ascii="华文中宋" w:eastAsia="华文中宋" w:hAnsi="华文中宋" w:hint="eastAsia"/>
          <w:sz w:val="44"/>
          <w:szCs w:val="44"/>
        </w:rPr>
        <w:t>关于做好201</w:t>
      </w:r>
      <w:r w:rsidR="00912F26">
        <w:rPr>
          <w:rFonts w:ascii="华文中宋" w:eastAsia="华文中宋" w:hAnsi="华文中宋" w:hint="eastAsia"/>
          <w:sz w:val="44"/>
          <w:szCs w:val="44"/>
        </w:rPr>
        <w:t>9</w:t>
      </w:r>
      <w:r>
        <w:rPr>
          <w:rFonts w:ascii="华文中宋" w:eastAsia="华文中宋" w:hAnsi="华文中宋" w:hint="eastAsia"/>
          <w:sz w:val="44"/>
          <w:szCs w:val="44"/>
        </w:rPr>
        <w:t>年度中青年骨干教师国内</w:t>
      </w:r>
    </w:p>
    <w:p w:rsidR="003B7305" w:rsidRDefault="004659EF">
      <w:pPr>
        <w:snapToGrid w:val="0"/>
        <w:spacing w:line="600" w:lineRule="exact"/>
        <w:jc w:val="center"/>
        <w:rPr>
          <w:rFonts w:ascii="华文中宋" w:eastAsia="华文中宋" w:hAnsi="华文中宋"/>
          <w:sz w:val="44"/>
          <w:szCs w:val="44"/>
        </w:rPr>
      </w:pPr>
      <w:r>
        <w:rPr>
          <w:rFonts w:ascii="华文中宋" w:eastAsia="华文中宋" w:hAnsi="华文中宋" w:hint="eastAsia"/>
          <w:sz w:val="44"/>
          <w:szCs w:val="44"/>
        </w:rPr>
        <w:t>访问学者申请工作的通知</w:t>
      </w:r>
    </w:p>
    <w:p w:rsidR="003B7305" w:rsidRDefault="003B7305">
      <w:pPr>
        <w:snapToGrid w:val="0"/>
        <w:spacing w:line="600" w:lineRule="exact"/>
        <w:jc w:val="center"/>
        <w:rPr>
          <w:rFonts w:ascii="华文中宋" w:eastAsia="华文中宋" w:hAnsi="华文中宋"/>
          <w:sz w:val="44"/>
          <w:szCs w:val="44"/>
        </w:rPr>
      </w:pPr>
    </w:p>
    <w:p w:rsidR="003B7305" w:rsidRPr="00FB6379" w:rsidRDefault="004659EF" w:rsidP="00912F26">
      <w:pPr>
        <w:pStyle w:val="Default"/>
        <w:rPr>
          <w:rFonts w:asciiTheme="minorEastAsia" w:hAnsiTheme="minorEastAsia"/>
          <w:sz w:val="32"/>
          <w:szCs w:val="32"/>
        </w:rPr>
      </w:pPr>
      <w:r w:rsidRPr="00FB6379">
        <w:rPr>
          <w:rFonts w:asciiTheme="minorEastAsia" w:hAnsiTheme="minorEastAsia" w:hint="eastAsia"/>
          <w:sz w:val="32"/>
          <w:szCs w:val="32"/>
        </w:rPr>
        <w:t>各单位：</w:t>
      </w:r>
      <w:r w:rsidRPr="00FB6379">
        <w:rPr>
          <w:rFonts w:asciiTheme="minorEastAsia" w:hAnsiTheme="minorEastAsia" w:hint="eastAsia"/>
          <w:sz w:val="32"/>
          <w:szCs w:val="32"/>
        </w:rPr>
        <w:br/>
      </w:r>
      <w:r w:rsidR="009D0085" w:rsidRPr="00FB6379">
        <w:rPr>
          <w:rFonts w:asciiTheme="minorEastAsia" w:hAnsiTheme="minorEastAsia" w:hint="eastAsia"/>
          <w:sz w:val="32"/>
          <w:szCs w:val="32"/>
        </w:rPr>
        <w:t xml:space="preserve">    </w:t>
      </w:r>
      <w:r w:rsidRPr="00FB6379">
        <w:rPr>
          <w:rFonts w:asciiTheme="minorEastAsia" w:hAnsiTheme="minorEastAsia" w:hint="eastAsia"/>
          <w:sz w:val="32"/>
          <w:szCs w:val="32"/>
        </w:rPr>
        <w:t>根据省教育厅《</w:t>
      </w:r>
      <w:r w:rsidR="00912F26" w:rsidRPr="00FB6379">
        <w:rPr>
          <w:rFonts w:asciiTheme="minorEastAsia" w:hAnsiTheme="minorEastAsia"/>
          <w:sz w:val="32"/>
          <w:szCs w:val="32"/>
        </w:rPr>
        <w:t>关于做好2019年湖南省普通高等学校中青年骨干教师国内访问学者项目人选推荐工作的通知</w:t>
      </w:r>
      <w:r w:rsidRPr="00FB6379">
        <w:rPr>
          <w:rFonts w:asciiTheme="minorEastAsia" w:hAnsiTheme="minorEastAsia" w:hint="eastAsia"/>
          <w:sz w:val="32"/>
          <w:szCs w:val="32"/>
        </w:rPr>
        <w:t>》（</w:t>
      </w:r>
      <w:proofErr w:type="gramStart"/>
      <w:r w:rsidRPr="00FB6379">
        <w:rPr>
          <w:rFonts w:asciiTheme="minorEastAsia" w:hAnsiTheme="minorEastAsia" w:hint="eastAsia"/>
          <w:sz w:val="32"/>
          <w:szCs w:val="32"/>
        </w:rPr>
        <w:t>湘教通</w:t>
      </w:r>
      <w:proofErr w:type="gramEnd"/>
      <w:r w:rsidRPr="00FB6379">
        <w:rPr>
          <w:rFonts w:asciiTheme="minorEastAsia" w:hAnsiTheme="minorEastAsia" w:hint="eastAsia"/>
          <w:sz w:val="32"/>
          <w:szCs w:val="32"/>
        </w:rPr>
        <w:t>〔201</w:t>
      </w:r>
      <w:r w:rsidR="00FB6379" w:rsidRPr="00FB6379">
        <w:rPr>
          <w:rFonts w:asciiTheme="minorEastAsia" w:hAnsiTheme="minorEastAsia" w:hint="eastAsia"/>
          <w:sz w:val="32"/>
          <w:szCs w:val="32"/>
        </w:rPr>
        <w:t>9</w:t>
      </w:r>
      <w:r w:rsidRPr="00FB6379">
        <w:rPr>
          <w:rFonts w:asciiTheme="minorEastAsia" w:hAnsiTheme="minorEastAsia" w:hint="eastAsia"/>
          <w:sz w:val="32"/>
          <w:szCs w:val="32"/>
        </w:rPr>
        <w:t>〕</w:t>
      </w:r>
      <w:r w:rsidR="00FB6379" w:rsidRPr="00FB6379">
        <w:rPr>
          <w:rFonts w:asciiTheme="minorEastAsia" w:hAnsiTheme="minorEastAsia" w:hint="eastAsia"/>
          <w:sz w:val="32"/>
          <w:szCs w:val="32"/>
        </w:rPr>
        <w:t>170</w:t>
      </w:r>
      <w:r w:rsidRPr="00FB6379">
        <w:rPr>
          <w:rFonts w:asciiTheme="minorEastAsia" w:hAnsiTheme="minorEastAsia" w:hint="eastAsia"/>
          <w:sz w:val="32"/>
          <w:szCs w:val="32"/>
        </w:rPr>
        <w:t>号）文件精神，结合学校实际，现将201</w:t>
      </w:r>
      <w:r w:rsidR="00FB6379">
        <w:rPr>
          <w:rFonts w:asciiTheme="minorEastAsia" w:hAnsiTheme="minorEastAsia" w:hint="eastAsia"/>
          <w:sz w:val="32"/>
          <w:szCs w:val="32"/>
        </w:rPr>
        <w:t>9</w:t>
      </w:r>
      <w:r w:rsidRPr="00FB6379">
        <w:rPr>
          <w:rFonts w:asciiTheme="minorEastAsia" w:hAnsiTheme="minorEastAsia" w:hint="eastAsia"/>
          <w:sz w:val="32"/>
          <w:szCs w:val="32"/>
        </w:rPr>
        <w:t>年学校选派青年骨干教师国内访问学者工作的有关事项通知如下：</w:t>
      </w:r>
      <w:bookmarkStart w:id="0" w:name="_GoBack"/>
      <w:bookmarkEnd w:id="0"/>
    </w:p>
    <w:p w:rsidR="003B7305" w:rsidRPr="00FB6379" w:rsidRDefault="004659EF">
      <w:pPr>
        <w:spacing w:line="560" w:lineRule="exact"/>
        <w:ind w:firstLineChars="200" w:firstLine="640"/>
        <w:rPr>
          <w:rFonts w:asciiTheme="minorEastAsia" w:hAnsiTheme="minorEastAsia"/>
          <w:sz w:val="32"/>
          <w:szCs w:val="32"/>
        </w:rPr>
      </w:pPr>
      <w:r w:rsidRPr="00FB6379">
        <w:rPr>
          <w:rFonts w:asciiTheme="minorEastAsia" w:hAnsiTheme="minorEastAsia" w:hint="eastAsia"/>
          <w:sz w:val="32"/>
          <w:szCs w:val="32"/>
        </w:rPr>
        <w:t>一、请按照文件中明确的推荐对象范围及条件选拔推荐相应人选，暂无合适人选可不推荐。</w:t>
      </w:r>
    </w:p>
    <w:p w:rsidR="003B7305" w:rsidRDefault="004659EF">
      <w:pPr>
        <w:spacing w:line="560" w:lineRule="exact"/>
        <w:ind w:firstLineChars="200" w:firstLine="640"/>
        <w:rPr>
          <w:rFonts w:asciiTheme="minorEastAsia" w:hAnsiTheme="minorEastAsia"/>
          <w:sz w:val="32"/>
          <w:szCs w:val="32"/>
        </w:rPr>
      </w:pPr>
      <w:r w:rsidRPr="00FB6379">
        <w:rPr>
          <w:rFonts w:asciiTheme="minorEastAsia" w:hAnsiTheme="minorEastAsia" w:hint="eastAsia"/>
          <w:sz w:val="32"/>
          <w:szCs w:val="32"/>
        </w:rPr>
        <w:t>二、请被推荐的教师登陆教育部高等学校师资培训交流武汉中心网站：http://cce.whu.edu.cn/szpx查询访问学者接受学校、学科及导师目录，或者在湖南省高等学校师资培训中心网站：http://szpx.hunnu.edu.cn下载《接受青年骨干教师国内访问学者学科专业导师数据表》查看，自行联系导师。</w:t>
      </w:r>
      <w:r w:rsidRPr="00FB6379">
        <w:rPr>
          <w:rFonts w:asciiTheme="minorEastAsia" w:hAnsiTheme="minorEastAsia" w:hint="eastAsia"/>
          <w:sz w:val="32"/>
          <w:szCs w:val="32"/>
        </w:rPr>
        <w:br/>
      </w:r>
      <w:r w:rsidR="0035371D" w:rsidRPr="00FB6379">
        <w:rPr>
          <w:rFonts w:asciiTheme="minorEastAsia" w:hAnsiTheme="minorEastAsia" w:hint="eastAsia"/>
          <w:sz w:val="32"/>
          <w:szCs w:val="32"/>
        </w:rPr>
        <w:t xml:space="preserve">   </w:t>
      </w:r>
      <w:r w:rsidR="00CA1FF0" w:rsidRPr="00FB6379">
        <w:rPr>
          <w:rFonts w:asciiTheme="minorEastAsia" w:hAnsiTheme="minorEastAsia" w:hint="eastAsia"/>
          <w:sz w:val="32"/>
          <w:szCs w:val="32"/>
        </w:rPr>
        <w:t xml:space="preserve"> </w:t>
      </w:r>
      <w:r w:rsidRPr="00FB6379">
        <w:rPr>
          <w:rFonts w:asciiTheme="minorEastAsia" w:hAnsiTheme="minorEastAsia" w:hint="eastAsia"/>
          <w:sz w:val="32"/>
          <w:szCs w:val="32"/>
        </w:rPr>
        <w:t>三、请被推荐的教师将填写</w:t>
      </w:r>
      <w:proofErr w:type="gramStart"/>
      <w:r w:rsidRPr="00FB6379">
        <w:rPr>
          <w:rFonts w:asciiTheme="minorEastAsia" w:hAnsiTheme="minorEastAsia" w:hint="eastAsia"/>
          <w:sz w:val="32"/>
          <w:szCs w:val="32"/>
        </w:rPr>
        <w:t>完相关</w:t>
      </w:r>
      <w:proofErr w:type="gramEnd"/>
      <w:r w:rsidRPr="00FB6379">
        <w:rPr>
          <w:rFonts w:asciiTheme="minorEastAsia" w:hAnsiTheme="minorEastAsia" w:hint="eastAsia"/>
          <w:sz w:val="32"/>
          <w:szCs w:val="32"/>
        </w:rPr>
        <w:t>栏目、盖好章的《湖南省普通高等学校青年骨干教师国内访问学者推荐表》（电</w:t>
      </w:r>
      <w:r w:rsidRPr="00FB6379">
        <w:rPr>
          <w:rFonts w:asciiTheme="minorEastAsia" w:hAnsiTheme="minorEastAsia" w:hint="eastAsia"/>
          <w:sz w:val="32"/>
          <w:szCs w:val="32"/>
        </w:rPr>
        <w:lastRenderedPageBreak/>
        <w:t>子版一份、纸质版三份）和《湖南省普通高等学校青年骨干教师国内访问学者推荐人选一览表》（电子版一份、纸质版一份）于</w:t>
      </w:r>
      <w:r w:rsidR="00FB6379">
        <w:rPr>
          <w:rFonts w:asciiTheme="minorEastAsia" w:hAnsiTheme="minorEastAsia" w:hint="eastAsia"/>
          <w:sz w:val="32"/>
          <w:szCs w:val="32"/>
        </w:rPr>
        <w:t>6</w:t>
      </w:r>
      <w:r w:rsidRPr="00FB6379">
        <w:rPr>
          <w:rFonts w:asciiTheme="minorEastAsia" w:hAnsiTheme="minorEastAsia" w:hint="eastAsia"/>
          <w:sz w:val="32"/>
          <w:szCs w:val="32"/>
        </w:rPr>
        <w:t>月</w:t>
      </w:r>
      <w:r w:rsidR="00FB6379">
        <w:rPr>
          <w:rFonts w:asciiTheme="minorEastAsia" w:hAnsiTheme="minorEastAsia" w:hint="eastAsia"/>
          <w:sz w:val="32"/>
          <w:szCs w:val="32"/>
        </w:rPr>
        <w:t>3</w:t>
      </w:r>
      <w:r w:rsidRPr="00FB6379">
        <w:rPr>
          <w:rFonts w:asciiTheme="minorEastAsia" w:hAnsiTheme="minorEastAsia" w:hint="eastAsia"/>
          <w:sz w:val="32"/>
          <w:szCs w:val="32"/>
        </w:rPr>
        <w:t>日前报送人事处师资科。电子版请发送到师资科邮箱</w:t>
      </w:r>
      <w:r w:rsidR="00EC62F4">
        <w:rPr>
          <w:rFonts w:asciiTheme="minorEastAsia" w:hAnsiTheme="minorEastAsia" w:hint="eastAsia"/>
          <w:sz w:val="32"/>
          <w:szCs w:val="32"/>
        </w:rPr>
        <w:t>：</w:t>
      </w:r>
      <w:hyperlink r:id="rId7" w:history="1">
        <w:r w:rsidR="00BF2CE5" w:rsidRPr="00FD6F77">
          <w:rPr>
            <w:rStyle w:val="a7"/>
            <w:rFonts w:asciiTheme="minorEastAsia" w:hAnsiTheme="minorEastAsia" w:hint="eastAsia"/>
            <w:color w:val="auto"/>
            <w:sz w:val="32"/>
            <w:szCs w:val="32"/>
            <w:u w:val="none"/>
          </w:rPr>
          <w:t>jdszk@126.com</w:t>
        </w:r>
      </w:hyperlink>
      <w:r w:rsidR="00BF2CE5" w:rsidRPr="00FD6F77">
        <w:rPr>
          <w:rFonts w:asciiTheme="minorEastAsia" w:hAnsiTheme="minorEastAsia" w:hint="eastAsia"/>
          <w:sz w:val="32"/>
          <w:szCs w:val="32"/>
        </w:rPr>
        <w:t xml:space="preserve"> </w:t>
      </w:r>
      <w:r w:rsidR="009312B3" w:rsidRPr="00FB6379">
        <w:rPr>
          <w:rFonts w:asciiTheme="minorEastAsia" w:hAnsiTheme="minorEastAsia" w:hint="eastAsia"/>
          <w:sz w:val="32"/>
          <w:szCs w:val="32"/>
        </w:rPr>
        <w:br/>
        <w:t xml:space="preserve"> </w:t>
      </w:r>
      <w:r w:rsidR="00BF2CE5" w:rsidRPr="00FB6379">
        <w:rPr>
          <w:rFonts w:asciiTheme="minorEastAsia" w:hAnsiTheme="minorEastAsia" w:hint="eastAsia"/>
          <w:sz w:val="32"/>
          <w:szCs w:val="32"/>
        </w:rPr>
        <w:t xml:space="preserve">   </w:t>
      </w:r>
      <w:r w:rsidRPr="00FB6379">
        <w:rPr>
          <w:rFonts w:asciiTheme="minorEastAsia" w:hAnsiTheme="minorEastAsia" w:hint="eastAsia"/>
          <w:sz w:val="32"/>
          <w:szCs w:val="32"/>
        </w:rPr>
        <w:t>联系人：黄老师</w:t>
      </w:r>
      <w:r w:rsidR="00BF2CE5" w:rsidRPr="00FB6379">
        <w:rPr>
          <w:rFonts w:asciiTheme="minorEastAsia" w:hAnsiTheme="minorEastAsia" w:hint="eastAsia"/>
          <w:sz w:val="32"/>
          <w:szCs w:val="32"/>
        </w:rPr>
        <w:t>；</w:t>
      </w:r>
      <w:r w:rsidRPr="00FB6379">
        <w:rPr>
          <w:rFonts w:asciiTheme="minorEastAsia" w:hAnsiTheme="minorEastAsia" w:hint="eastAsia"/>
          <w:sz w:val="32"/>
          <w:szCs w:val="32"/>
        </w:rPr>
        <w:t>联系电话：0743-2198017</w:t>
      </w:r>
      <w:r w:rsidR="00BF2CE5" w:rsidRPr="00FB6379">
        <w:rPr>
          <w:rFonts w:asciiTheme="minorEastAsia" w:hAnsiTheme="minorEastAsia" w:hint="eastAsia"/>
          <w:sz w:val="32"/>
          <w:szCs w:val="32"/>
        </w:rPr>
        <w:t>。</w:t>
      </w:r>
    </w:p>
    <w:p w:rsidR="00FB6379" w:rsidRDefault="00FB6379">
      <w:pPr>
        <w:spacing w:line="560" w:lineRule="exact"/>
        <w:ind w:firstLineChars="200" w:firstLine="640"/>
        <w:rPr>
          <w:rFonts w:asciiTheme="minorEastAsia" w:hAnsiTheme="minorEastAsia"/>
          <w:sz w:val="32"/>
          <w:szCs w:val="32"/>
        </w:rPr>
      </w:pPr>
    </w:p>
    <w:p w:rsidR="00FB6379" w:rsidRDefault="00FB6379">
      <w:pPr>
        <w:spacing w:line="560" w:lineRule="exact"/>
        <w:ind w:firstLineChars="200" w:firstLine="640"/>
        <w:rPr>
          <w:rFonts w:asciiTheme="minorEastAsia" w:hAnsiTheme="minorEastAsia"/>
          <w:sz w:val="32"/>
          <w:szCs w:val="32"/>
        </w:rPr>
      </w:pPr>
    </w:p>
    <w:p w:rsidR="00FB6379" w:rsidRPr="00FB6379" w:rsidRDefault="00FB6379">
      <w:pPr>
        <w:spacing w:line="560" w:lineRule="exact"/>
        <w:ind w:firstLineChars="200" w:firstLine="640"/>
        <w:rPr>
          <w:rFonts w:asciiTheme="minorEastAsia" w:hAnsiTheme="minorEastAsia" w:cs="宋体"/>
          <w:kern w:val="0"/>
          <w:sz w:val="32"/>
          <w:szCs w:val="32"/>
        </w:rPr>
      </w:pPr>
    </w:p>
    <w:p w:rsidR="00FB6379" w:rsidRPr="00FB6379" w:rsidRDefault="00FB6379" w:rsidP="00FB6379">
      <w:pPr>
        <w:spacing w:line="560" w:lineRule="exact"/>
        <w:ind w:firstLineChars="200" w:firstLine="640"/>
        <w:jc w:val="center"/>
        <w:rPr>
          <w:rFonts w:asciiTheme="minorEastAsia" w:hAnsiTheme="minorEastAsia"/>
          <w:sz w:val="32"/>
          <w:szCs w:val="32"/>
        </w:rPr>
      </w:pPr>
      <w:r>
        <w:rPr>
          <w:rFonts w:asciiTheme="minorEastAsia" w:hAnsiTheme="minorEastAsia" w:hint="eastAsia"/>
          <w:sz w:val="32"/>
          <w:szCs w:val="32"/>
        </w:rPr>
        <w:t xml:space="preserve">                           </w:t>
      </w:r>
      <w:r w:rsidRPr="00FB6379">
        <w:rPr>
          <w:rFonts w:asciiTheme="minorEastAsia" w:hAnsiTheme="minorEastAsia" w:hint="eastAsia"/>
          <w:sz w:val="32"/>
          <w:szCs w:val="32"/>
        </w:rPr>
        <w:t>吉首大学人事处</w:t>
      </w:r>
    </w:p>
    <w:p w:rsidR="00FB6379" w:rsidRPr="00FB6379" w:rsidRDefault="00FB6379" w:rsidP="00FB6379">
      <w:pPr>
        <w:spacing w:line="560" w:lineRule="exact"/>
        <w:ind w:firstLineChars="200" w:firstLine="640"/>
        <w:jc w:val="center"/>
        <w:rPr>
          <w:rFonts w:asciiTheme="minorEastAsia" w:hAnsiTheme="minorEastAsia"/>
          <w:sz w:val="32"/>
          <w:szCs w:val="32"/>
        </w:rPr>
      </w:pPr>
      <w:r>
        <w:rPr>
          <w:rFonts w:asciiTheme="minorEastAsia" w:hAnsiTheme="minorEastAsia" w:hint="eastAsia"/>
          <w:sz w:val="32"/>
          <w:szCs w:val="32"/>
        </w:rPr>
        <w:t xml:space="preserve">                           </w:t>
      </w:r>
      <w:r>
        <w:rPr>
          <w:rFonts w:asciiTheme="minorEastAsia" w:hAnsiTheme="minorEastAsia"/>
          <w:sz w:val="32"/>
          <w:szCs w:val="32"/>
        </w:rPr>
        <w:t>2019年5月22日</w:t>
      </w:r>
    </w:p>
    <w:p w:rsidR="003B7305" w:rsidRPr="00FB6379" w:rsidRDefault="003B7305">
      <w:pPr>
        <w:snapToGrid w:val="0"/>
        <w:spacing w:line="360" w:lineRule="auto"/>
        <w:ind w:leftChars="50" w:left="1185" w:hangingChars="450" w:hanging="1080"/>
        <w:rPr>
          <w:rFonts w:asciiTheme="minorEastAsia" w:hAnsiTheme="minorEastAsia"/>
          <w:sz w:val="24"/>
          <w:szCs w:val="24"/>
        </w:rPr>
      </w:pPr>
    </w:p>
    <w:p w:rsidR="003B7305" w:rsidRPr="00FB6379" w:rsidRDefault="004659EF" w:rsidP="00FB6379">
      <w:pPr>
        <w:spacing w:line="560" w:lineRule="exact"/>
        <w:rPr>
          <w:rFonts w:asciiTheme="minorEastAsia" w:hAnsiTheme="minorEastAsia"/>
          <w:bCs/>
          <w:sz w:val="28"/>
          <w:szCs w:val="28"/>
        </w:rPr>
      </w:pPr>
      <w:r w:rsidRPr="00FB6379">
        <w:rPr>
          <w:rFonts w:asciiTheme="minorEastAsia" w:hAnsiTheme="minorEastAsia" w:hint="eastAsia"/>
          <w:bCs/>
          <w:sz w:val="28"/>
          <w:szCs w:val="28"/>
        </w:rPr>
        <w:t>附件：1、</w:t>
      </w:r>
      <w:r w:rsidR="00FB6379" w:rsidRPr="00FB6379">
        <w:rPr>
          <w:rFonts w:asciiTheme="minorEastAsia" w:hAnsiTheme="minorEastAsia" w:hint="eastAsia"/>
          <w:sz w:val="28"/>
          <w:szCs w:val="28"/>
        </w:rPr>
        <w:t>《</w:t>
      </w:r>
      <w:r w:rsidR="00FB6379" w:rsidRPr="00FB6379">
        <w:rPr>
          <w:rFonts w:asciiTheme="minorEastAsia" w:hAnsiTheme="minorEastAsia"/>
          <w:sz w:val="28"/>
          <w:szCs w:val="28"/>
        </w:rPr>
        <w:t>关于做好</w:t>
      </w:r>
      <w:r w:rsidR="00FB6379" w:rsidRPr="00FB6379">
        <w:rPr>
          <w:rFonts w:asciiTheme="minorEastAsia" w:hAnsiTheme="minorEastAsia" w:cs="FZXiaoBiaoSong-B05S"/>
          <w:sz w:val="28"/>
          <w:szCs w:val="28"/>
        </w:rPr>
        <w:t>2019</w:t>
      </w:r>
      <w:r w:rsidR="00FB6379" w:rsidRPr="00FB6379">
        <w:rPr>
          <w:rFonts w:asciiTheme="minorEastAsia" w:hAnsiTheme="minorEastAsia"/>
          <w:sz w:val="28"/>
          <w:szCs w:val="28"/>
        </w:rPr>
        <w:t>年湖南省普通高等学校中青年骨干教师国内访问学者项目人选推荐工作的通知</w:t>
      </w:r>
      <w:r w:rsidR="00FB6379" w:rsidRPr="00FB6379">
        <w:rPr>
          <w:rFonts w:asciiTheme="minorEastAsia" w:hAnsiTheme="minorEastAsia" w:hint="eastAsia"/>
          <w:sz w:val="28"/>
          <w:szCs w:val="28"/>
        </w:rPr>
        <w:t>》（</w:t>
      </w:r>
      <w:proofErr w:type="gramStart"/>
      <w:r w:rsidR="00FB6379" w:rsidRPr="00FB6379">
        <w:rPr>
          <w:rFonts w:asciiTheme="minorEastAsia" w:hAnsiTheme="minorEastAsia" w:hint="eastAsia"/>
          <w:sz w:val="28"/>
          <w:szCs w:val="28"/>
        </w:rPr>
        <w:t>湘教通</w:t>
      </w:r>
      <w:proofErr w:type="gramEnd"/>
      <w:r w:rsidR="00FB6379" w:rsidRPr="00FB6379">
        <w:rPr>
          <w:rFonts w:asciiTheme="minorEastAsia" w:hAnsiTheme="minorEastAsia" w:hint="eastAsia"/>
          <w:sz w:val="28"/>
          <w:szCs w:val="28"/>
        </w:rPr>
        <w:t>〔2019〕170号）</w:t>
      </w:r>
    </w:p>
    <w:p w:rsidR="003B7305" w:rsidRPr="00FB6379" w:rsidRDefault="004659EF" w:rsidP="00FB6379">
      <w:pPr>
        <w:spacing w:line="560" w:lineRule="exact"/>
        <w:ind w:firstLineChars="300" w:firstLine="840"/>
        <w:rPr>
          <w:rFonts w:asciiTheme="minorEastAsia" w:hAnsiTheme="minorEastAsia" w:cs="宋体"/>
          <w:kern w:val="0"/>
          <w:sz w:val="28"/>
          <w:szCs w:val="28"/>
        </w:rPr>
      </w:pPr>
      <w:r w:rsidRPr="00FB6379">
        <w:rPr>
          <w:rFonts w:asciiTheme="minorEastAsia" w:hAnsiTheme="minorEastAsia" w:hint="eastAsia"/>
          <w:bCs/>
          <w:sz w:val="28"/>
          <w:szCs w:val="28"/>
        </w:rPr>
        <w:t>2、</w:t>
      </w:r>
      <w:r w:rsidR="00BF2CE5" w:rsidRPr="00FB6379">
        <w:rPr>
          <w:rFonts w:asciiTheme="minorEastAsia" w:hAnsiTheme="minorEastAsia" w:hint="eastAsia"/>
          <w:bCs/>
          <w:sz w:val="28"/>
          <w:szCs w:val="28"/>
        </w:rPr>
        <w:t>《</w:t>
      </w:r>
      <w:r w:rsidRPr="00FB6379">
        <w:rPr>
          <w:rFonts w:asciiTheme="minorEastAsia" w:hAnsiTheme="minorEastAsia" w:hint="eastAsia"/>
          <w:bCs/>
          <w:sz w:val="28"/>
          <w:szCs w:val="28"/>
        </w:rPr>
        <w:t>湖南省高等学校中青年骨干教师国内访问学者推荐人选一览表</w:t>
      </w:r>
      <w:r w:rsidR="00BF2CE5" w:rsidRPr="00FB6379">
        <w:rPr>
          <w:rFonts w:asciiTheme="minorEastAsia" w:hAnsiTheme="minorEastAsia" w:hint="eastAsia"/>
          <w:bCs/>
          <w:sz w:val="28"/>
          <w:szCs w:val="28"/>
        </w:rPr>
        <w:t xml:space="preserve">》 </w:t>
      </w:r>
    </w:p>
    <w:p w:rsidR="003B7305" w:rsidRPr="00FB6379" w:rsidRDefault="004659EF" w:rsidP="00FB6379">
      <w:pPr>
        <w:spacing w:line="560" w:lineRule="exact"/>
        <w:ind w:firstLineChars="300" w:firstLine="840"/>
        <w:rPr>
          <w:rFonts w:asciiTheme="minorEastAsia" w:hAnsiTheme="minorEastAsia" w:cs="宋体"/>
          <w:kern w:val="0"/>
          <w:sz w:val="28"/>
          <w:szCs w:val="28"/>
        </w:rPr>
      </w:pPr>
      <w:r w:rsidRPr="00FB6379">
        <w:rPr>
          <w:rFonts w:asciiTheme="minorEastAsia" w:hAnsiTheme="minorEastAsia" w:hint="eastAsia"/>
          <w:bCs/>
          <w:sz w:val="28"/>
          <w:szCs w:val="28"/>
        </w:rPr>
        <w:t>3、</w:t>
      </w:r>
      <w:r w:rsidR="00BF2CE5" w:rsidRPr="00FB6379">
        <w:rPr>
          <w:rFonts w:asciiTheme="minorEastAsia" w:hAnsiTheme="minorEastAsia" w:hint="eastAsia"/>
          <w:bCs/>
          <w:sz w:val="28"/>
          <w:szCs w:val="28"/>
        </w:rPr>
        <w:t>《</w:t>
      </w:r>
      <w:r w:rsidRPr="00FB6379">
        <w:rPr>
          <w:rFonts w:asciiTheme="minorEastAsia" w:hAnsiTheme="minorEastAsia" w:hint="eastAsia"/>
          <w:bCs/>
          <w:sz w:val="28"/>
          <w:szCs w:val="28"/>
        </w:rPr>
        <w:t>湖南省高等学校中青年骨干教师国内访问学者推荐表</w:t>
      </w:r>
      <w:r w:rsidR="00BF2CE5" w:rsidRPr="00FB6379">
        <w:rPr>
          <w:rFonts w:asciiTheme="minorEastAsia" w:hAnsiTheme="minorEastAsia" w:hint="eastAsia"/>
          <w:bCs/>
          <w:sz w:val="28"/>
          <w:szCs w:val="28"/>
        </w:rPr>
        <w:t>》</w:t>
      </w:r>
    </w:p>
    <w:p w:rsidR="003B7305" w:rsidRPr="00FB6379" w:rsidRDefault="003B7305">
      <w:pPr>
        <w:snapToGrid w:val="0"/>
        <w:ind w:leftChars="50" w:left="1185" w:hangingChars="450" w:hanging="1080"/>
        <w:rPr>
          <w:rFonts w:asciiTheme="minorEastAsia" w:hAnsiTheme="minorEastAsia" w:cs="宋体"/>
          <w:kern w:val="0"/>
          <w:sz w:val="24"/>
          <w:szCs w:val="24"/>
        </w:rPr>
      </w:pPr>
    </w:p>
    <w:p w:rsidR="003B7305" w:rsidRPr="00FB6379" w:rsidRDefault="003B7305">
      <w:pPr>
        <w:snapToGrid w:val="0"/>
        <w:ind w:leftChars="50" w:left="805" w:hangingChars="250" w:hanging="700"/>
        <w:jc w:val="left"/>
        <w:rPr>
          <w:rFonts w:asciiTheme="minorEastAsia" w:hAnsiTheme="minorEastAsia" w:cs="宋体"/>
          <w:kern w:val="0"/>
          <w:sz w:val="28"/>
          <w:szCs w:val="28"/>
        </w:rPr>
      </w:pPr>
    </w:p>
    <w:p w:rsidR="007A150F" w:rsidRPr="00FB6379" w:rsidRDefault="007A150F" w:rsidP="007A150F">
      <w:pPr>
        <w:snapToGrid w:val="0"/>
        <w:ind w:leftChars="317" w:left="806" w:hangingChars="50" w:hanging="140"/>
        <w:jc w:val="left"/>
        <w:rPr>
          <w:rFonts w:asciiTheme="minorEastAsia" w:hAnsiTheme="minorEastAsia" w:cs="宋体"/>
          <w:kern w:val="0"/>
          <w:sz w:val="28"/>
          <w:szCs w:val="28"/>
        </w:rPr>
      </w:pPr>
    </w:p>
    <w:p w:rsidR="007A150F" w:rsidRPr="00FB6379" w:rsidRDefault="007A150F" w:rsidP="007A150F">
      <w:pPr>
        <w:snapToGrid w:val="0"/>
        <w:ind w:leftChars="317" w:left="806" w:hangingChars="50" w:hanging="140"/>
        <w:jc w:val="left"/>
        <w:rPr>
          <w:rFonts w:asciiTheme="minorEastAsia" w:hAnsiTheme="minorEastAsia" w:cs="宋体"/>
          <w:kern w:val="0"/>
          <w:sz w:val="28"/>
          <w:szCs w:val="28"/>
        </w:rPr>
      </w:pPr>
    </w:p>
    <w:p w:rsidR="00CD4022" w:rsidRPr="00FB6379" w:rsidRDefault="00CD4022" w:rsidP="007A150F">
      <w:pPr>
        <w:snapToGrid w:val="0"/>
        <w:ind w:leftChars="317" w:left="806" w:hangingChars="50" w:hanging="140"/>
        <w:jc w:val="left"/>
        <w:rPr>
          <w:rFonts w:asciiTheme="minorEastAsia" w:hAnsiTheme="minorEastAsia" w:cs="宋体"/>
          <w:kern w:val="0"/>
          <w:sz w:val="28"/>
          <w:szCs w:val="28"/>
        </w:rPr>
      </w:pPr>
    </w:p>
    <w:p w:rsidR="00FB6379" w:rsidRPr="00FB6379" w:rsidRDefault="00FB6379">
      <w:pPr>
        <w:spacing w:line="560" w:lineRule="exact"/>
        <w:ind w:firstLineChars="200" w:firstLine="640"/>
        <w:jc w:val="right"/>
        <w:rPr>
          <w:rFonts w:asciiTheme="minorEastAsia" w:hAnsiTheme="minorEastAsia"/>
          <w:sz w:val="32"/>
          <w:szCs w:val="32"/>
        </w:rPr>
      </w:pPr>
    </w:p>
    <w:sectPr w:rsidR="00FB6379" w:rsidRPr="00FB6379" w:rsidSect="003B73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891" w:rsidRDefault="00AD3891" w:rsidP="009D0085">
      <w:r>
        <w:separator/>
      </w:r>
    </w:p>
  </w:endnote>
  <w:endnote w:type="continuationSeparator" w:id="0">
    <w:p w:rsidR="00AD3891" w:rsidRDefault="00AD3891" w:rsidP="009D00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文鼎大标宋">
    <w:altName w:val="黑体"/>
    <w:panose1 w:val="00000000000000000000"/>
    <w:charset w:val="86"/>
    <w:family w:val="modern"/>
    <w:notTrueType/>
    <w:pitch w:val="fixed"/>
    <w:sig w:usb0="00000001" w:usb1="080E0000" w:usb2="00000010" w:usb3="00000000" w:csb0="00040000" w:csb1="00000000"/>
  </w:font>
  <w:font w:name="FZXiaoBiaoSong-B05S">
    <w:altName w:val="Arial"/>
    <w:panose1 w:val="00000000000000000000"/>
    <w:charset w:val="00"/>
    <w:family w:val="swiss"/>
    <w:notTrueType/>
    <w:pitch w:val="default"/>
    <w:sig w:usb0="00000003" w:usb1="00000000" w:usb2="00000000" w:usb3="00000000" w:csb0="00000001" w:csb1="00000000"/>
  </w:font>
  <w:font w:name="方正大标宋简体">
    <w:altName w:val="黑体"/>
    <w:charset w:val="86"/>
    <w:family w:val="script"/>
    <w:pitch w:val="default"/>
    <w:sig w:usb0="00000000" w:usb1="00000000" w:usb2="00000010" w:usb3="00000000" w:csb0="00040000" w:csb1="00000000"/>
  </w:font>
  <w:font w:name="仿宋">
    <w:altName w:val="Arial Unicode MS"/>
    <w:charset w:val="86"/>
    <w:family w:val="modern"/>
    <w:pitch w:val="fixed"/>
    <w:sig w:usb0="00000000"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891" w:rsidRDefault="00AD3891" w:rsidP="009D0085">
      <w:r>
        <w:separator/>
      </w:r>
    </w:p>
  </w:footnote>
  <w:footnote w:type="continuationSeparator" w:id="0">
    <w:p w:rsidR="00AD3891" w:rsidRDefault="00AD3891" w:rsidP="009D00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1433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26D9"/>
    <w:rsid w:val="000C12CB"/>
    <w:rsid w:val="001A0469"/>
    <w:rsid w:val="001D26D9"/>
    <w:rsid w:val="00236CAF"/>
    <w:rsid w:val="002A204C"/>
    <w:rsid w:val="002C521B"/>
    <w:rsid w:val="0035371D"/>
    <w:rsid w:val="003B7305"/>
    <w:rsid w:val="003E2065"/>
    <w:rsid w:val="00456FAF"/>
    <w:rsid w:val="004659EF"/>
    <w:rsid w:val="00466C84"/>
    <w:rsid w:val="004B29CE"/>
    <w:rsid w:val="004C1919"/>
    <w:rsid w:val="004F7838"/>
    <w:rsid w:val="005338D0"/>
    <w:rsid w:val="006470D8"/>
    <w:rsid w:val="00653794"/>
    <w:rsid w:val="00750820"/>
    <w:rsid w:val="00782EE1"/>
    <w:rsid w:val="007A150F"/>
    <w:rsid w:val="008E5EA5"/>
    <w:rsid w:val="00912F26"/>
    <w:rsid w:val="009312B3"/>
    <w:rsid w:val="00943E40"/>
    <w:rsid w:val="009D0085"/>
    <w:rsid w:val="00AD3891"/>
    <w:rsid w:val="00BF23BB"/>
    <w:rsid w:val="00BF2CE5"/>
    <w:rsid w:val="00CA1FF0"/>
    <w:rsid w:val="00CD4022"/>
    <w:rsid w:val="00DB26A7"/>
    <w:rsid w:val="00E60927"/>
    <w:rsid w:val="00EC62F4"/>
    <w:rsid w:val="00F41D2E"/>
    <w:rsid w:val="00F758BC"/>
    <w:rsid w:val="00FB6379"/>
    <w:rsid w:val="00FD6F77"/>
    <w:rsid w:val="201B5437"/>
    <w:rsid w:val="5FD03F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30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3B7305"/>
    <w:rPr>
      <w:rFonts w:ascii="Times New Roman" w:eastAsia="文鼎大标宋" w:hAnsi="Times New Roman" w:cs="Times New Roman"/>
      <w:b/>
      <w:sz w:val="72"/>
      <w:szCs w:val="20"/>
    </w:rPr>
  </w:style>
  <w:style w:type="paragraph" w:styleId="a4">
    <w:name w:val="Balloon Text"/>
    <w:basedOn w:val="a"/>
    <w:link w:val="Char0"/>
    <w:uiPriority w:val="99"/>
    <w:unhideWhenUsed/>
    <w:qFormat/>
    <w:rsid w:val="003B7305"/>
    <w:rPr>
      <w:sz w:val="18"/>
      <w:szCs w:val="18"/>
    </w:rPr>
  </w:style>
  <w:style w:type="paragraph" w:styleId="a5">
    <w:name w:val="footer"/>
    <w:basedOn w:val="a"/>
    <w:link w:val="Char1"/>
    <w:uiPriority w:val="99"/>
    <w:unhideWhenUsed/>
    <w:qFormat/>
    <w:rsid w:val="003B7305"/>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3B730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semiHidden/>
    <w:qFormat/>
    <w:rsid w:val="003B7305"/>
    <w:rPr>
      <w:sz w:val="18"/>
      <w:szCs w:val="18"/>
    </w:rPr>
  </w:style>
  <w:style w:type="character" w:customStyle="1" w:styleId="Char1">
    <w:name w:val="页脚 Char"/>
    <w:basedOn w:val="a0"/>
    <w:link w:val="a5"/>
    <w:uiPriority w:val="99"/>
    <w:semiHidden/>
    <w:qFormat/>
    <w:rsid w:val="003B7305"/>
    <w:rPr>
      <w:sz w:val="18"/>
      <w:szCs w:val="18"/>
    </w:rPr>
  </w:style>
  <w:style w:type="character" w:customStyle="1" w:styleId="Char0">
    <w:name w:val="批注框文本 Char"/>
    <w:basedOn w:val="a0"/>
    <w:link w:val="a4"/>
    <w:uiPriority w:val="99"/>
    <w:semiHidden/>
    <w:qFormat/>
    <w:rsid w:val="003B7305"/>
    <w:rPr>
      <w:sz w:val="18"/>
      <w:szCs w:val="18"/>
    </w:rPr>
  </w:style>
  <w:style w:type="character" w:customStyle="1" w:styleId="Char">
    <w:name w:val="正文文本 Char"/>
    <w:basedOn w:val="a0"/>
    <w:link w:val="a3"/>
    <w:rsid w:val="003B7305"/>
    <w:rPr>
      <w:rFonts w:ascii="Times New Roman" w:eastAsia="文鼎大标宋" w:hAnsi="Times New Roman" w:cs="Times New Roman"/>
      <w:b/>
      <w:sz w:val="72"/>
      <w:szCs w:val="20"/>
    </w:rPr>
  </w:style>
  <w:style w:type="character" w:styleId="a7">
    <w:name w:val="Hyperlink"/>
    <w:basedOn w:val="a0"/>
    <w:uiPriority w:val="99"/>
    <w:unhideWhenUsed/>
    <w:rsid w:val="00BF2CE5"/>
    <w:rPr>
      <w:color w:val="0000FF" w:themeColor="hyperlink"/>
      <w:u w:val="single"/>
    </w:rPr>
  </w:style>
  <w:style w:type="paragraph" w:customStyle="1" w:styleId="Default">
    <w:name w:val="Default"/>
    <w:rsid w:val="00912F26"/>
    <w:pPr>
      <w:widowControl w:val="0"/>
      <w:autoSpaceDE w:val="0"/>
      <w:autoSpaceDN w:val="0"/>
      <w:adjustRightInd w:val="0"/>
    </w:pPr>
    <w:rPr>
      <w:rFonts w:ascii="FZXiaoBiaoSong-B05S" w:hAnsi="FZXiaoBiaoSong-B05S" w:cs="FZXiaoBiaoSong-B05S"/>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dszk@126.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118</Words>
  <Characters>679</Characters>
  <Application>Microsoft Office Word</Application>
  <DocSecurity>0</DocSecurity>
  <Lines>5</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33</cp:revision>
  <dcterms:created xsi:type="dcterms:W3CDTF">2017-05-17T01:11:00Z</dcterms:created>
  <dcterms:modified xsi:type="dcterms:W3CDTF">2019-05-22T08:12:00Z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