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大标宋简体" w:eastAsia="方正大标宋简体"/>
          <w:color w:val="FF0000"/>
          <w:w w:val="80"/>
          <w:sz w:val="100"/>
          <w:szCs w:val="100"/>
        </w:rPr>
      </w:pPr>
      <w:r>
        <w:rPr>
          <w:rFonts w:hint="eastAsia" w:ascii="方正大标宋简体" w:eastAsia="方正大标宋简体"/>
          <w:color w:val="FF0000"/>
          <w:w w:val="80"/>
          <w:sz w:val="100"/>
          <w:szCs w:val="100"/>
        </w:rPr>
        <w:t>吉 首 大 学 人 事 处</w:t>
      </w:r>
    </w:p>
    <w:p>
      <w:pPr>
        <w:spacing w:line="240" w:lineRule="exact"/>
        <w:rPr>
          <w:rFonts w:ascii="方正大标宋简体" w:eastAsia="方正大标宋简体"/>
          <w:sz w:val="72"/>
          <w:szCs w:val="72"/>
        </w:rPr>
      </w:pPr>
      <w:r>
        <w:rPr>
          <w:rFonts w:ascii="方正大标宋简体" w:eastAsia="方正大标宋简体"/>
          <w:color w:val="FF0000"/>
          <w:sz w:val="72"/>
          <w:szCs w:val="72"/>
        </w:rPr>
        <w:pict>
          <v:line id="_x0000_s2050" o:spid="_x0000_s2050" o:spt="20" style="position:absolute;left:0pt;margin-left:0pt;margin-top:2.6pt;height:0pt;width:442.2pt;z-index:251660288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jc w:val="right"/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/>
          <w:w w:val="99"/>
          <w:sz w:val="44"/>
          <w:szCs w:val="44"/>
        </w:rPr>
        <w:t xml:space="preserve"> </w:t>
      </w:r>
    </w:p>
    <w:p>
      <w:pPr>
        <w:spacing w:line="57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关于做好2019年全国教育系统先进集体</w:t>
      </w:r>
    </w:p>
    <w:p>
      <w:pPr>
        <w:spacing w:line="57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和先进个人评选推荐工作的通知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各单位：</w:t>
      </w:r>
    </w:p>
    <w:p>
      <w:pPr>
        <w:spacing w:line="57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根据教育部办公厅《关于做好</w:t>
      </w:r>
      <w:r>
        <w:rPr>
          <w:rFonts w:ascii="仿宋_GB2312" w:hAnsi="华文仿宋" w:eastAsia="仿宋_GB2312"/>
          <w:sz w:val="32"/>
          <w:szCs w:val="32"/>
        </w:rPr>
        <w:t>2019</w:t>
      </w:r>
      <w:r>
        <w:rPr>
          <w:rFonts w:hint="eastAsia" w:ascii="仿宋_GB2312" w:hAnsi="华文仿宋" w:eastAsia="仿宋_GB2312"/>
          <w:sz w:val="32"/>
          <w:szCs w:val="32"/>
        </w:rPr>
        <w:t>年全国教育系统先进集体和先进个人评选表彰的预通知》（附件</w:t>
      </w:r>
      <w:r>
        <w:rPr>
          <w:rFonts w:ascii="仿宋_GB2312" w:hAnsi="华文仿宋" w:eastAsia="仿宋_GB2312"/>
          <w:sz w:val="32"/>
          <w:szCs w:val="32"/>
        </w:rPr>
        <w:t>1</w:t>
      </w:r>
      <w:r>
        <w:rPr>
          <w:rFonts w:hint="eastAsia" w:ascii="仿宋_GB2312" w:hAnsi="华文仿宋" w:eastAsia="仿宋_GB2312"/>
          <w:sz w:val="32"/>
          <w:szCs w:val="32"/>
        </w:rPr>
        <w:t>）和湖南省教育厅《</w:t>
      </w:r>
      <w:r>
        <w:rPr>
          <w:rFonts w:ascii="仿宋_GB2312" w:hAnsi="华文仿宋" w:eastAsia="仿宋_GB2312"/>
          <w:sz w:val="32"/>
          <w:szCs w:val="32"/>
        </w:rPr>
        <w:t>2019</w:t>
      </w:r>
      <w:r>
        <w:rPr>
          <w:rFonts w:hint="eastAsia" w:ascii="仿宋_GB2312" w:hAnsi="华文仿宋" w:eastAsia="仿宋_GB2312"/>
          <w:sz w:val="32"/>
          <w:szCs w:val="32"/>
        </w:rPr>
        <w:t>年湖南省教育系统评选推荐工作方案》（附件</w:t>
      </w:r>
      <w:r>
        <w:rPr>
          <w:rFonts w:ascii="仿宋_GB2312" w:hAnsi="华文仿宋" w:eastAsia="仿宋_GB2312"/>
          <w:sz w:val="32"/>
          <w:szCs w:val="32"/>
        </w:rPr>
        <w:t>2</w:t>
      </w:r>
      <w:r>
        <w:rPr>
          <w:rFonts w:hint="eastAsia" w:ascii="仿宋_GB2312" w:hAnsi="华文仿宋" w:eastAsia="仿宋_GB2312"/>
          <w:sz w:val="32"/>
          <w:szCs w:val="32"/>
        </w:rPr>
        <w:t>）等文件精神，为做好学校</w:t>
      </w:r>
      <w:r>
        <w:rPr>
          <w:rFonts w:ascii="仿宋_GB2312" w:hAnsi="华文仿宋" w:eastAsia="仿宋_GB2312"/>
          <w:sz w:val="32"/>
          <w:szCs w:val="32"/>
        </w:rPr>
        <w:t>2019</w:t>
      </w:r>
      <w:r>
        <w:rPr>
          <w:rFonts w:hint="eastAsia" w:ascii="仿宋_GB2312" w:hAnsi="华文仿宋" w:eastAsia="仿宋_GB2312"/>
          <w:sz w:val="32"/>
          <w:szCs w:val="32"/>
        </w:rPr>
        <w:t>年全国教育系统先进集体和先进个人推荐工作，现将有关事项通知如下：</w:t>
      </w:r>
    </w:p>
    <w:p>
      <w:pPr>
        <w:spacing w:line="57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一、评选范围和推荐名额</w:t>
      </w:r>
      <w:bookmarkStart w:id="0" w:name="_GoBack"/>
      <w:bookmarkEnd w:id="0"/>
    </w:p>
    <w:p>
      <w:pPr>
        <w:spacing w:line="57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（一）评选范围</w:t>
      </w:r>
    </w:p>
    <w:p>
      <w:pPr>
        <w:spacing w:line="57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1</w:t>
      </w:r>
      <w:r>
        <w:rPr>
          <w:rFonts w:hint="eastAsia" w:ascii="仿宋_GB2312" w:hAnsi="华文仿宋" w:eastAsia="仿宋_GB2312"/>
          <w:sz w:val="32"/>
          <w:szCs w:val="32"/>
        </w:rPr>
        <w:t>．“全国教育系统先进集体”的评选范围：学校内设二级机构。</w:t>
      </w:r>
    </w:p>
    <w:p>
      <w:pPr>
        <w:spacing w:line="57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</w:t>
      </w:r>
      <w:r>
        <w:rPr>
          <w:rFonts w:hint="eastAsia" w:ascii="仿宋_GB2312" w:hAnsi="华文仿宋" w:eastAsia="仿宋_GB2312"/>
          <w:sz w:val="32"/>
          <w:szCs w:val="32"/>
        </w:rPr>
        <w:t>．“全国模范教师”“全国优秀教师”的评选范围：专任教师，即具有教师资格、从事一线教学工作的教师。</w:t>
      </w:r>
    </w:p>
    <w:p>
      <w:pPr>
        <w:spacing w:line="57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．“全国教育系统先进工作者”“全国优秀教育工作者”的评选范围：学校的管理人员、行政部门管理干部等。</w:t>
      </w:r>
    </w:p>
    <w:p>
      <w:pPr>
        <w:spacing w:line="57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已获得省部级及以上荣誉称号的人员近</w:t>
      </w:r>
      <w:r>
        <w:rPr>
          <w:rFonts w:ascii="仿宋_GB2312" w:hAnsi="华文仿宋" w:eastAsia="仿宋_GB2312"/>
          <w:sz w:val="32"/>
          <w:szCs w:val="32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年有新的突出贡献的，可以参评。</w:t>
      </w:r>
    </w:p>
    <w:p>
      <w:pPr>
        <w:spacing w:line="57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（二）推荐名额</w:t>
      </w:r>
    </w:p>
    <w:p>
      <w:pPr>
        <w:spacing w:line="57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 xml:space="preserve">1. </w:t>
      </w:r>
      <w:r>
        <w:rPr>
          <w:rFonts w:hint="eastAsia" w:ascii="仿宋_GB2312" w:hAnsi="华文仿宋" w:eastAsia="仿宋_GB2312"/>
          <w:sz w:val="32"/>
          <w:szCs w:val="32"/>
        </w:rPr>
        <w:t>根据《</w:t>
      </w:r>
      <w:r>
        <w:rPr>
          <w:rFonts w:ascii="仿宋_GB2312" w:hAnsi="华文仿宋" w:eastAsia="仿宋_GB2312"/>
          <w:sz w:val="32"/>
          <w:szCs w:val="32"/>
        </w:rPr>
        <w:t>2019</w:t>
      </w:r>
      <w:r>
        <w:rPr>
          <w:rFonts w:hint="eastAsia" w:ascii="仿宋_GB2312" w:hAnsi="华文仿宋" w:eastAsia="仿宋_GB2312"/>
          <w:sz w:val="32"/>
          <w:szCs w:val="32"/>
        </w:rPr>
        <w:t>年湖南省教育系统评选推荐工作方案》，我校</w:t>
      </w:r>
      <w:r>
        <w:rPr>
          <w:rFonts w:hint="eastAsia" w:ascii="华文仿宋" w:hAnsi="华文仿宋" w:eastAsia="华文仿宋"/>
          <w:sz w:val="32"/>
          <w:szCs w:val="32"/>
        </w:rPr>
        <w:t>可在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“全国模范教师”“全国优秀教师”“全国教育系统先进工作者”“全国优秀教育工作者”</w:t>
      </w:r>
      <w:r>
        <w:rPr>
          <w:rFonts w:hint="eastAsia" w:ascii="华文仿宋" w:hAnsi="华文仿宋" w:eastAsia="华文仿宋"/>
          <w:sz w:val="32"/>
          <w:szCs w:val="32"/>
        </w:rPr>
        <w:t>等</w:t>
      </w: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个类别中选择推荐</w:t>
      </w:r>
      <w:r>
        <w:rPr>
          <w:rFonts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名人选。可推荐</w:t>
      </w:r>
      <w:r>
        <w:rPr>
          <w:rFonts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个二级机构参评“全国教育系统先进集体”。</w:t>
      </w:r>
    </w:p>
    <w:p>
      <w:pPr>
        <w:spacing w:line="57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各单位根据评选条件可推荐先进个人1名，并可申报先进集体。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二、材料报送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相关评选推荐材料（除第5项外）于2019年7月11日下午15:00前报送人事处师资科。材料包括：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1.评选推荐工作总结（纸质版一份）。内容包括：推荐工作组织领导、推荐过程、推荐对象公示情况等，所在单位党委（总支）书记签字并加盖党委（总支）公章。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2.《推荐对象汇总表》（附件3，根据申报类别填报）纸质版一份。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3.《推荐对象征求意见表》（附件4）纸质版五份。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 推荐对象主要事迹（事迹材料应包括推荐对象的基本情况、综合表现、工作实绩和突出事迹，内容准确真实，语言规范流畅，字数控制在</w:t>
      </w:r>
      <w:r>
        <w:rPr>
          <w:rFonts w:ascii="仿宋_GB2312" w:hAnsi="华文仿宋" w:eastAsia="仿宋_GB2312"/>
          <w:sz w:val="32"/>
          <w:szCs w:val="32"/>
        </w:rPr>
        <w:t>1500</w:t>
      </w:r>
      <w:r>
        <w:rPr>
          <w:rFonts w:hint="eastAsia" w:ascii="仿宋_GB2312" w:hAnsi="华文仿宋" w:eastAsia="仿宋_GB2312"/>
          <w:sz w:val="32"/>
          <w:szCs w:val="32"/>
        </w:rPr>
        <w:t>字以内），所在单位党委（总支）书记签字并加盖党委（总支）公章。各单位党委（总支）和主要负责人应对事迹材料的真实性负责，纸质版一式六份。</w:t>
      </w:r>
    </w:p>
    <w:p>
      <w:pPr>
        <w:spacing w:line="57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 《全国优秀教师、优秀教育工作者审批表》《全国教育系统先进集体审批表》《全国模范教师、教育系统先进工作者审批表》报送时间和要求，根据推荐结果另行通知。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6、以上材料先进集体和先进个人均需准备，电子版以“单位名称+申报类型”为文件名发送至人事处师资科邮箱。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三、工作要求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（一）加强组织领导，精心部署安排。各单位要高度重视，按照文件要求切实做好先进集体和个人的推荐工作。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坚持评选条件，严把推荐对象质量关。要坚持实事求是、严格标准、优中选优、宁缺毋滥的原则，把思想政治表现、人才培养实绩和一贯贡献情况作为衡量标准，特别是将立德树人成效作为推荐评选的根本标准，将思想政治和师德师风表现作为评选的首要条件，凡政治上不合格或师德师风有问题的，实行一票否决。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坚持统筹兼顾，坚持面向基层和教学一线。评选推荐工作要坚持向基层和教学一线倾斜，“全国模范教师”、“全国优秀教师”的推荐人选，必须从事一线教学工作并承担一定教学工作量。副厅级及相当于副厅级以上的个人不参加评选，各二级机构负责人不能申报“全国模范教师”“全国优秀教师”。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（四）严肃评选纪律，加强监督检查。各单位要确保所有候选集体和个人平等参选，材料真实，公示无异议后上报学校。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四、联系方式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联系人：黄云凯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电  话：0743-2198016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邮  箱：jdszk@126.com 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t xml:space="preserve">                           </w:t>
      </w:r>
      <w:r>
        <w:rPr>
          <w:rFonts w:ascii="仿宋_GB2312" w:hAnsi="华文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华文仿宋" w:eastAsia="仿宋_GB2312"/>
          <w:sz w:val="32"/>
          <w:szCs w:val="32"/>
        </w:rPr>
        <w:t>吉首大学人事处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 xml:space="preserve">                                   2019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ascii="仿宋_GB2312" w:hAnsi="华文仿宋" w:eastAsia="仿宋_GB2312"/>
          <w:sz w:val="32"/>
          <w:szCs w:val="32"/>
        </w:rPr>
        <w:t>7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ascii="仿宋_GB2312" w:hAnsi="华文仿宋" w:eastAsia="仿宋_GB2312"/>
          <w:sz w:val="32"/>
          <w:szCs w:val="32"/>
        </w:rPr>
        <w:t>9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spacing w:line="570" w:lineRule="exact"/>
        <w:ind w:left="1260" w:hanging="1260" w:hangingChars="450"/>
        <w:jc w:val="lef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附件：</w:t>
      </w:r>
      <w:r>
        <w:rPr>
          <w:rFonts w:ascii="仿宋_GB2312" w:hAnsi="华文仿宋" w:eastAsia="仿宋_GB2312"/>
          <w:sz w:val="28"/>
          <w:szCs w:val="28"/>
        </w:rPr>
        <w:t>1</w:t>
      </w:r>
      <w:r>
        <w:rPr>
          <w:rFonts w:hint="eastAsia" w:ascii="仿宋_GB2312" w:hAnsi="华文仿宋" w:eastAsia="仿宋_GB2312"/>
          <w:sz w:val="28"/>
          <w:szCs w:val="28"/>
        </w:rPr>
        <w:t>、关于做好</w:t>
      </w:r>
      <w:r>
        <w:rPr>
          <w:rFonts w:ascii="仿宋_GB2312" w:hAnsi="华文仿宋" w:eastAsia="仿宋_GB2312"/>
          <w:sz w:val="28"/>
          <w:szCs w:val="28"/>
        </w:rPr>
        <w:t>2019</w:t>
      </w:r>
      <w:r>
        <w:rPr>
          <w:rFonts w:hint="eastAsia" w:ascii="仿宋_GB2312" w:hAnsi="华文仿宋" w:eastAsia="仿宋_GB2312"/>
          <w:sz w:val="28"/>
          <w:szCs w:val="28"/>
        </w:rPr>
        <w:t>年全国教育系统先进集体和先进个人评选推荐工作的预通知</w:t>
      </w:r>
    </w:p>
    <w:p>
      <w:pPr>
        <w:spacing w:line="570" w:lineRule="exact"/>
        <w:ind w:firstLine="840" w:firstLineChars="300"/>
        <w:contextualSpacing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2</w:t>
      </w:r>
      <w:r>
        <w:rPr>
          <w:rFonts w:hint="eastAsia" w:ascii="仿宋_GB2312" w:hAnsi="华文仿宋" w:eastAsia="仿宋_GB2312"/>
          <w:sz w:val="28"/>
          <w:szCs w:val="28"/>
        </w:rPr>
        <w:t>、</w:t>
      </w:r>
      <w:r>
        <w:rPr>
          <w:rFonts w:ascii="仿宋_GB2312" w:hAnsi="华文仿宋" w:eastAsia="仿宋_GB2312"/>
          <w:sz w:val="28"/>
          <w:szCs w:val="28"/>
        </w:rPr>
        <w:t xml:space="preserve">2019 </w:t>
      </w:r>
      <w:r>
        <w:rPr>
          <w:rFonts w:hint="eastAsia" w:ascii="仿宋_GB2312" w:hAnsi="华文仿宋" w:eastAsia="仿宋_GB2312"/>
          <w:sz w:val="28"/>
          <w:szCs w:val="28"/>
        </w:rPr>
        <w:t>年湖南省教育系统评选推荐工作方案</w:t>
      </w:r>
    </w:p>
    <w:p>
      <w:pPr>
        <w:spacing w:line="570" w:lineRule="exact"/>
        <w:ind w:firstLine="840" w:firstLineChars="3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3</w:t>
      </w:r>
      <w:r>
        <w:rPr>
          <w:rFonts w:hint="eastAsia" w:ascii="仿宋_GB2312" w:hAnsi="华文仿宋" w:eastAsia="仿宋_GB2312"/>
          <w:sz w:val="28"/>
          <w:szCs w:val="28"/>
        </w:rPr>
        <w:t>、推荐对象汇总表</w:t>
      </w:r>
    </w:p>
    <w:p>
      <w:pPr>
        <w:spacing w:line="570" w:lineRule="exact"/>
        <w:ind w:firstLine="840" w:firstLineChars="3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4</w:t>
      </w:r>
      <w:r>
        <w:rPr>
          <w:rFonts w:hint="eastAsia" w:ascii="仿宋_GB2312" w:hAnsi="华文仿宋" w:eastAsia="仿宋_GB2312"/>
          <w:sz w:val="28"/>
          <w:szCs w:val="28"/>
        </w:rPr>
        <w:t>、推荐对象征求意见表</w:t>
      </w:r>
    </w:p>
    <w:p>
      <w:pPr>
        <w:spacing w:line="570" w:lineRule="exact"/>
        <w:ind w:firstLine="840" w:firstLineChars="3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5</w:t>
      </w:r>
      <w:r>
        <w:rPr>
          <w:rFonts w:hint="eastAsia" w:ascii="仿宋_GB2312" w:hAnsi="华文仿宋" w:eastAsia="仿宋_GB2312"/>
          <w:sz w:val="28"/>
          <w:szCs w:val="28"/>
        </w:rPr>
        <w:t>、全国优秀教师、优秀教育工作者审批表</w:t>
      </w:r>
    </w:p>
    <w:p>
      <w:pPr>
        <w:spacing w:line="570" w:lineRule="exact"/>
        <w:ind w:firstLine="840" w:firstLineChars="3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6</w:t>
      </w:r>
      <w:r>
        <w:rPr>
          <w:rFonts w:hint="eastAsia" w:ascii="仿宋_GB2312" w:hAnsi="华文仿宋" w:eastAsia="仿宋_GB2312"/>
          <w:sz w:val="28"/>
          <w:szCs w:val="28"/>
        </w:rPr>
        <w:t>、全国教育系统先进集体审批表</w:t>
      </w:r>
    </w:p>
    <w:p>
      <w:pPr>
        <w:spacing w:line="570" w:lineRule="exact"/>
        <w:ind w:firstLine="840" w:firstLineChars="3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7</w:t>
      </w:r>
      <w:r>
        <w:rPr>
          <w:rFonts w:hint="eastAsia" w:ascii="仿宋_GB2312" w:hAnsi="华文仿宋" w:eastAsia="仿宋_GB2312"/>
          <w:sz w:val="28"/>
          <w:szCs w:val="28"/>
        </w:rPr>
        <w:t>、全国模范教师、教育系统先进工作者审批表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C52"/>
    <w:rsid w:val="00070351"/>
    <w:rsid w:val="000B383A"/>
    <w:rsid w:val="00155D54"/>
    <w:rsid w:val="00232D78"/>
    <w:rsid w:val="0024051C"/>
    <w:rsid w:val="00246FD8"/>
    <w:rsid w:val="002614E7"/>
    <w:rsid w:val="002B3FCD"/>
    <w:rsid w:val="00400471"/>
    <w:rsid w:val="004314FD"/>
    <w:rsid w:val="00461E49"/>
    <w:rsid w:val="005E4655"/>
    <w:rsid w:val="006824E1"/>
    <w:rsid w:val="006B1C89"/>
    <w:rsid w:val="006D3644"/>
    <w:rsid w:val="006E65F2"/>
    <w:rsid w:val="00742C3A"/>
    <w:rsid w:val="007660D3"/>
    <w:rsid w:val="007E028B"/>
    <w:rsid w:val="00801EDE"/>
    <w:rsid w:val="0086772B"/>
    <w:rsid w:val="00935444"/>
    <w:rsid w:val="009C342B"/>
    <w:rsid w:val="009E2DB3"/>
    <w:rsid w:val="00A300E4"/>
    <w:rsid w:val="00A7261D"/>
    <w:rsid w:val="00AB67FE"/>
    <w:rsid w:val="00AD50C7"/>
    <w:rsid w:val="00AE0A65"/>
    <w:rsid w:val="00B1509F"/>
    <w:rsid w:val="00B61B99"/>
    <w:rsid w:val="00BD2767"/>
    <w:rsid w:val="00C5018D"/>
    <w:rsid w:val="00C6706F"/>
    <w:rsid w:val="00C80AE8"/>
    <w:rsid w:val="00CF3D56"/>
    <w:rsid w:val="00CF6C8E"/>
    <w:rsid w:val="00D15DED"/>
    <w:rsid w:val="00D179AB"/>
    <w:rsid w:val="00D8004D"/>
    <w:rsid w:val="00D9395C"/>
    <w:rsid w:val="00E10775"/>
    <w:rsid w:val="00EB7ACE"/>
    <w:rsid w:val="00F44960"/>
    <w:rsid w:val="00F67C52"/>
    <w:rsid w:val="00F741E0"/>
    <w:rsid w:val="00F763EE"/>
    <w:rsid w:val="00F950CF"/>
    <w:rsid w:val="7AA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563C1"/>
      <w:u w:val="single"/>
    </w:rPr>
  </w:style>
  <w:style w:type="character" w:customStyle="1" w:styleId="9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locked/>
    <w:uiPriority w:val="99"/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245</Words>
  <Characters>1401</Characters>
  <Lines>11</Lines>
  <Paragraphs>3</Paragraphs>
  <TotalTime>0</TotalTime>
  <ScaleCrop>false</ScaleCrop>
  <LinksUpToDate>false</LinksUpToDate>
  <CharactersWithSpaces>1643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2019-07-09T02:01:00Z</dcterms:created>
  <dc:creator>微软用户</dc:creator>
  <cp:lastModifiedBy>伊玲紫</cp:lastModifiedBy>
  <cp:lastPrinted>2019-07-09T03:40:00Z</cp:lastPrinted>
  <dcterms:modified xsi:type="dcterms:W3CDTF">2019-07-09T07:22:44Z</dcterms:modified>
  <dc:title>吉首大学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