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248" w:rsidRPr="006F4661" w:rsidRDefault="006A4248" w:rsidP="00B848A2">
      <w:pPr>
        <w:jc w:val="center"/>
        <w:rPr>
          <w:rFonts w:ascii="方正大标宋简体" w:eastAsia="方正大标宋简体" w:cs="Times New Roman"/>
          <w:color w:val="FF0000"/>
          <w:w w:val="80"/>
          <w:sz w:val="100"/>
          <w:szCs w:val="100"/>
        </w:rPr>
      </w:pPr>
      <w:r w:rsidRPr="006F4661">
        <w:rPr>
          <w:rFonts w:ascii="方正大标宋简体" w:eastAsia="方正大标宋简体" w:cs="方正大标宋简体" w:hint="eastAsia"/>
          <w:color w:val="FF0000"/>
          <w:w w:val="80"/>
          <w:sz w:val="100"/>
          <w:szCs w:val="100"/>
        </w:rPr>
        <w:t>吉</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首</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大</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学</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人</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事</w:t>
      </w:r>
      <w:r w:rsidRPr="006F4661">
        <w:rPr>
          <w:rFonts w:ascii="方正大标宋简体" w:eastAsia="方正大标宋简体" w:cs="方正大标宋简体"/>
          <w:color w:val="FF0000"/>
          <w:w w:val="80"/>
          <w:sz w:val="100"/>
          <w:szCs w:val="100"/>
        </w:rPr>
        <w:t xml:space="preserve"> </w:t>
      </w:r>
      <w:r w:rsidRPr="006F4661">
        <w:rPr>
          <w:rFonts w:ascii="方正大标宋简体" w:eastAsia="方正大标宋简体" w:cs="方正大标宋简体" w:hint="eastAsia"/>
          <w:color w:val="FF0000"/>
          <w:w w:val="80"/>
          <w:sz w:val="100"/>
          <w:szCs w:val="100"/>
        </w:rPr>
        <w:t>处</w:t>
      </w:r>
    </w:p>
    <w:p w:rsidR="006A4248" w:rsidRDefault="006A4248" w:rsidP="00B848A2">
      <w:pPr>
        <w:spacing w:line="240" w:lineRule="exact"/>
        <w:rPr>
          <w:rFonts w:ascii="方正大标宋简体" w:eastAsia="方正大标宋简体" w:cs="Times New Roman"/>
          <w:sz w:val="72"/>
          <w:szCs w:val="72"/>
        </w:rPr>
      </w:pPr>
      <w:r>
        <w:rPr>
          <w:noProof/>
        </w:rPr>
        <w:pict>
          <v:line id="_x0000_s1026" style="position:absolute;left:0;text-align:left;z-index:251658240" from="0,2.6pt" to="442.2pt,2.6pt" strokecolor="red" strokeweight="4.5pt">
            <v:stroke linestyle="thickThin"/>
          </v:line>
        </w:pict>
      </w:r>
    </w:p>
    <w:p w:rsidR="006A4248" w:rsidRPr="00B848A2" w:rsidRDefault="006A4248" w:rsidP="00B848A2">
      <w:pPr>
        <w:jc w:val="right"/>
        <w:rPr>
          <w:rFonts w:ascii="仿宋" w:eastAsia="仿宋" w:hAnsi="仿宋" w:cs="Times New Roman"/>
          <w:w w:val="99"/>
          <w:sz w:val="44"/>
          <w:szCs w:val="44"/>
        </w:rPr>
      </w:pPr>
      <w:r>
        <w:rPr>
          <w:rFonts w:ascii="宋体" w:hAnsi="宋体" w:cs="宋体"/>
          <w:w w:val="99"/>
          <w:sz w:val="44"/>
          <w:szCs w:val="44"/>
        </w:rPr>
        <w:t xml:space="preserve">       </w:t>
      </w:r>
      <w:r w:rsidRPr="00B848A2">
        <w:rPr>
          <w:rFonts w:ascii="仿宋" w:eastAsia="仿宋" w:hAnsi="仿宋" w:cs="仿宋" w:hint="eastAsia"/>
          <w:snapToGrid w:val="0"/>
          <w:w w:val="99"/>
          <w:kern w:val="0"/>
          <w:sz w:val="32"/>
          <w:szCs w:val="32"/>
        </w:rPr>
        <w:t>吉大人通〔</w:t>
      </w:r>
      <w:r w:rsidRPr="00B848A2">
        <w:rPr>
          <w:rFonts w:ascii="仿宋" w:eastAsia="仿宋" w:hAnsi="仿宋" w:cs="仿宋"/>
          <w:snapToGrid w:val="0"/>
          <w:w w:val="99"/>
          <w:kern w:val="0"/>
          <w:sz w:val="32"/>
          <w:szCs w:val="32"/>
        </w:rPr>
        <w:t>2018</w:t>
      </w:r>
      <w:r w:rsidRPr="00B848A2">
        <w:rPr>
          <w:rFonts w:ascii="仿宋" w:eastAsia="仿宋" w:hAnsi="仿宋" w:cs="仿宋" w:hint="eastAsia"/>
          <w:snapToGrid w:val="0"/>
          <w:w w:val="99"/>
          <w:kern w:val="0"/>
          <w:sz w:val="32"/>
          <w:szCs w:val="32"/>
        </w:rPr>
        <w:t>〕</w:t>
      </w:r>
      <w:r w:rsidRPr="00B848A2">
        <w:rPr>
          <w:rFonts w:ascii="仿宋" w:eastAsia="仿宋" w:hAnsi="仿宋" w:cs="仿宋"/>
          <w:snapToGrid w:val="0"/>
          <w:w w:val="99"/>
          <w:kern w:val="0"/>
          <w:sz w:val="32"/>
          <w:szCs w:val="32"/>
        </w:rPr>
        <w:t>1</w:t>
      </w:r>
      <w:r w:rsidRPr="00B848A2">
        <w:rPr>
          <w:rFonts w:ascii="仿宋" w:eastAsia="仿宋" w:hAnsi="仿宋" w:cs="仿宋" w:hint="eastAsia"/>
          <w:snapToGrid w:val="0"/>
          <w:w w:val="99"/>
          <w:kern w:val="0"/>
          <w:sz w:val="32"/>
          <w:szCs w:val="32"/>
        </w:rPr>
        <w:t>号</w:t>
      </w:r>
    </w:p>
    <w:p w:rsidR="006A4248" w:rsidRDefault="006A4248">
      <w:pPr>
        <w:jc w:val="center"/>
        <w:rPr>
          <w:rFonts w:ascii="仿宋" w:eastAsia="仿宋" w:hAnsi="仿宋" w:cs="Times New Roman"/>
          <w:b/>
          <w:bCs/>
          <w:sz w:val="36"/>
          <w:szCs w:val="36"/>
        </w:rPr>
      </w:pPr>
    </w:p>
    <w:p w:rsidR="006A4248" w:rsidRPr="00B848A2" w:rsidRDefault="006A4248" w:rsidP="00B848A2">
      <w:pPr>
        <w:spacing w:line="560" w:lineRule="exact"/>
        <w:jc w:val="center"/>
        <w:rPr>
          <w:rFonts w:ascii="宋体" w:eastAsia="宋体" w:hAnsi="宋体" w:cs="Times New Roman"/>
          <w:b/>
          <w:bCs/>
          <w:sz w:val="42"/>
          <w:szCs w:val="42"/>
        </w:rPr>
      </w:pPr>
      <w:r w:rsidRPr="00B848A2">
        <w:rPr>
          <w:rFonts w:ascii="宋体" w:eastAsia="宋体" w:hAnsi="宋体" w:cs="宋体" w:hint="eastAsia"/>
          <w:b/>
          <w:bCs/>
          <w:sz w:val="42"/>
          <w:szCs w:val="42"/>
        </w:rPr>
        <w:t>关于做好</w:t>
      </w:r>
      <w:r w:rsidRPr="00B848A2">
        <w:rPr>
          <w:rFonts w:ascii="宋体" w:eastAsia="宋体" w:hAnsi="宋体" w:cs="宋体"/>
          <w:b/>
          <w:bCs/>
          <w:sz w:val="42"/>
          <w:szCs w:val="42"/>
        </w:rPr>
        <w:t>2018</w:t>
      </w:r>
      <w:r w:rsidRPr="00B848A2">
        <w:rPr>
          <w:rFonts w:ascii="宋体" w:eastAsia="宋体" w:hAnsi="宋体" w:cs="宋体" w:hint="eastAsia"/>
          <w:b/>
          <w:bCs/>
          <w:sz w:val="42"/>
          <w:szCs w:val="42"/>
        </w:rPr>
        <w:t>年度校内岗位津贴申报工作的通</w:t>
      </w:r>
      <w:r w:rsidRPr="00B848A2">
        <w:rPr>
          <w:rFonts w:ascii="宋体" w:eastAsia="宋体" w:hAnsi="宋体" w:cs="宋体"/>
          <w:b/>
          <w:bCs/>
          <w:sz w:val="42"/>
          <w:szCs w:val="42"/>
        </w:rPr>
        <w:t xml:space="preserve">       </w:t>
      </w:r>
      <w:r w:rsidRPr="00B848A2">
        <w:rPr>
          <w:rFonts w:ascii="宋体" w:eastAsia="宋体" w:hAnsi="宋体" w:cs="宋体" w:hint="eastAsia"/>
          <w:b/>
          <w:bCs/>
          <w:sz w:val="42"/>
          <w:szCs w:val="42"/>
        </w:rPr>
        <w:t>知</w:t>
      </w:r>
    </w:p>
    <w:p w:rsidR="006A4248" w:rsidRDefault="006A4248" w:rsidP="00B848A2">
      <w:pPr>
        <w:spacing w:line="560" w:lineRule="exact"/>
        <w:rPr>
          <w:rFonts w:ascii="仿宋_GB2312" w:eastAsia="仿宋_GB2312" w:hAnsi="仿宋_GB2312" w:cs="仿宋_GB2312"/>
          <w:sz w:val="18"/>
          <w:szCs w:val="18"/>
        </w:rPr>
      </w:pPr>
      <w:r>
        <w:rPr>
          <w:rFonts w:ascii="仿宋_GB2312" w:eastAsia="仿宋_GB2312" w:hAnsi="仿宋_GB2312" w:cs="仿宋_GB2312"/>
          <w:sz w:val="18"/>
          <w:szCs w:val="18"/>
        </w:rPr>
        <w:t xml:space="preserve">  </w:t>
      </w:r>
    </w:p>
    <w:p w:rsidR="006A4248" w:rsidRDefault="006A4248" w:rsidP="00B848A2">
      <w:pPr>
        <w:spacing w:line="560" w:lineRule="exact"/>
        <w:rPr>
          <w:rFonts w:ascii="仿宋" w:eastAsia="仿宋" w:hAnsi="仿宋" w:cs="Times New Roman"/>
          <w:sz w:val="32"/>
          <w:szCs w:val="32"/>
        </w:rPr>
      </w:pPr>
      <w:r>
        <w:rPr>
          <w:rFonts w:ascii="仿宋" w:eastAsia="仿宋" w:hAnsi="仿宋" w:cs="仿宋" w:hint="eastAsia"/>
          <w:sz w:val="32"/>
          <w:szCs w:val="32"/>
        </w:rPr>
        <w:t>各单位：</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hint="eastAsia"/>
          <w:sz w:val="32"/>
          <w:szCs w:val="32"/>
        </w:rPr>
        <w:t>根据《吉首大学绩效工资改革实施方案（修订）》（吉大发〔</w:t>
      </w:r>
      <w:r>
        <w:rPr>
          <w:rFonts w:ascii="仿宋" w:eastAsia="仿宋" w:hAnsi="仿宋" w:cs="仿宋"/>
          <w:sz w:val="32"/>
          <w:szCs w:val="32"/>
        </w:rPr>
        <w:t>2017</w:t>
      </w: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号）文件精神，为做好</w:t>
      </w:r>
      <w:r>
        <w:rPr>
          <w:rFonts w:ascii="仿宋" w:eastAsia="仿宋" w:hAnsi="仿宋" w:cs="仿宋"/>
          <w:sz w:val="32"/>
          <w:szCs w:val="32"/>
        </w:rPr>
        <w:t>2018</w:t>
      </w:r>
      <w:r>
        <w:rPr>
          <w:rFonts w:ascii="仿宋" w:eastAsia="仿宋" w:hAnsi="仿宋" w:cs="仿宋" w:hint="eastAsia"/>
          <w:sz w:val="32"/>
          <w:szCs w:val="32"/>
        </w:rPr>
        <w:t>年度岗位津贴的申报工作，现将有关事项通知如下：</w:t>
      </w:r>
    </w:p>
    <w:p w:rsidR="006A4248" w:rsidRDefault="006A4248" w:rsidP="00B848A2">
      <w:pPr>
        <w:spacing w:line="560" w:lineRule="exact"/>
        <w:ind w:firstLine="630"/>
        <w:rPr>
          <w:rFonts w:ascii="仿宋" w:eastAsia="仿宋" w:hAnsi="仿宋" w:cs="Times New Roman"/>
          <w:b/>
          <w:bCs/>
          <w:sz w:val="32"/>
          <w:szCs w:val="32"/>
        </w:rPr>
      </w:pPr>
      <w:r>
        <w:rPr>
          <w:rFonts w:ascii="仿宋" w:eastAsia="仿宋" w:hAnsi="仿宋" w:cs="仿宋" w:hint="eastAsia"/>
          <w:b/>
          <w:bCs/>
          <w:sz w:val="32"/>
          <w:szCs w:val="32"/>
        </w:rPr>
        <w:t>一、申报对象</w:t>
      </w:r>
    </w:p>
    <w:p w:rsidR="006A4248" w:rsidRDefault="006A4248" w:rsidP="00B848A2">
      <w:pPr>
        <w:spacing w:line="560" w:lineRule="exact"/>
        <w:rPr>
          <w:rFonts w:ascii="仿宋" w:eastAsia="仿宋" w:hAnsi="仿宋" w:cs="Times New Roman"/>
          <w:sz w:val="32"/>
          <w:szCs w:val="32"/>
        </w:rPr>
      </w:pPr>
      <w:r>
        <w:rPr>
          <w:rFonts w:ascii="仿宋" w:eastAsia="仿宋" w:hAnsi="仿宋" w:cs="仿宋"/>
          <w:sz w:val="32"/>
          <w:szCs w:val="32"/>
        </w:rPr>
        <w:t xml:space="preserve">    2018</w:t>
      </w:r>
      <w:r>
        <w:rPr>
          <w:rFonts w:ascii="仿宋" w:eastAsia="仿宋" w:hAnsi="仿宋" w:cs="仿宋" w:hint="eastAsia"/>
          <w:sz w:val="32"/>
          <w:szCs w:val="32"/>
        </w:rPr>
        <w:t>年度全年在岗且满足各类岗位津贴晋档（以每类岗位各职级的最底档为基础）条件的人员。（各类岗位申报表格详见附件）。</w:t>
      </w:r>
    </w:p>
    <w:p w:rsidR="006A4248" w:rsidRDefault="006A4248" w:rsidP="00B848A2">
      <w:pPr>
        <w:spacing w:line="560" w:lineRule="exact"/>
        <w:ind w:firstLine="643"/>
        <w:rPr>
          <w:rFonts w:ascii="仿宋" w:eastAsia="仿宋" w:hAnsi="仿宋" w:cs="Times New Roman"/>
          <w:b/>
          <w:bCs/>
          <w:sz w:val="32"/>
          <w:szCs w:val="32"/>
        </w:rPr>
      </w:pPr>
      <w:r>
        <w:rPr>
          <w:rFonts w:ascii="仿宋" w:eastAsia="仿宋" w:hAnsi="仿宋" w:cs="仿宋" w:hint="eastAsia"/>
          <w:b/>
          <w:bCs/>
          <w:sz w:val="32"/>
          <w:szCs w:val="32"/>
        </w:rPr>
        <w:t>二、科研工作量考核周期</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hint="eastAsia"/>
          <w:sz w:val="32"/>
          <w:szCs w:val="32"/>
        </w:rPr>
        <w:t>专业技术岗位中的科研工作量考核周期来近三年（</w:t>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2016</w:t>
      </w:r>
      <w:r>
        <w:rPr>
          <w:rFonts w:ascii="仿宋" w:eastAsia="仿宋" w:hAnsi="仿宋" w:cs="仿宋" w:hint="eastAsia"/>
          <w:sz w:val="32"/>
          <w:szCs w:val="32"/>
        </w:rPr>
        <w:t>年、</w:t>
      </w:r>
      <w:r>
        <w:rPr>
          <w:rFonts w:ascii="仿宋" w:eastAsia="仿宋" w:hAnsi="仿宋" w:cs="仿宋"/>
          <w:sz w:val="32"/>
          <w:szCs w:val="32"/>
        </w:rPr>
        <w:t>2017</w:t>
      </w:r>
      <w:r>
        <w:rPr>
          <w:rFonts w:ascii="仿宋" w:eastAsia="仿宋" w:hAnsi="仿宋" w:cs="仿宋" w:hint="eastAsia"/>
          <w:sz w:val="32"/>
          <w:szCs w:val="32"/>
        </w:rPr>
        <w:t>年）所取得的科研成果且岗位津贴晋档有效科研成果均为任现职以来的科研成果。</w:t>
      </w:r>
    </w:p>
    <w:p w:rsidR="006A4248" w:rsidRDefault="006A4248" w:rsidP="00B848A2">
      <w:pPr>
        <w:spacing w:line="560" w:lineRule="exact"/>
        <w:ind w:firstLine="643"/>
        <w:rPr>
          <w:rFonts w:ascii="仿宋" w:eastAsia="仿宋" w:hAnsi="仿宋" w:cs="Times New Roman"/>
          <w:b/>
          <w:bCs/>
          <w:sz w:val="32"/>
          <w:szCs w:val="32"/>
        </w:rPr>
      </w:pPr>
      <w:r>
        <w:rPr>
          <w:rFonts w:ascii="仿宋" w:eastAsia="仿宋" w:hAnsi="仿宋" w:cs="仿宋" w:hint="eastAsia"/>
          <w:b/>
          <w:bCs/>
          <w:sz w:val="32"/>
          <w:szCs w:val="32"/>
        </w:rPr>
        <w:t>三、教学工作量要求</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、教学工作量的统计严格按吉大发〔</w:t>
      </w:r>
      <w:r>
        <w:rPr>
          <w:rFonts w:ascii="仿宋" w:eastAsia="仿宋" w:hAnsi="仿宋" w:cs="仿宋"/>
          <w:sz w:val="32"/>
          <w:szCs w:val="32"/>
        </w:rPr>
        <w:t>2017</w:t>
      </w: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号文件中有关教学工作量计算办法进行统计，并附学校教务部门学期教学任务计划书，单位签字盖章。</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、教学科研岗位人员申报</w:t>
      </w:r>
      <w:r>
        <w:rPr>
          <w:rFonts w:ascii="仿宋" w:eastAsia="仿宋" w:hAnsi="仿宋" w:cs="仿宋"/>
          <w:sz w:val="32"/>
          <w:szCs w:val="32"/>
        </w:rPr>
        <w:t>A</w:t>
      </w:r>
      <w:r>
        <w:rPr>
          <w:rFonts w:ascii="仿宋" w:eastAsia="仿宋" w:hAnsi="仿宋" w:cs="仿宋" w:hint="eastAsia"/>
          <w:sz w:val="32"/>
          <w:szCs w:val="32"/>
        </w:rPr>
        <w:t>类专业技术岗位津贴，</w:t>
      </w:r>
      <w:r>
        <w:rPr>
          <w:rFonts w:ascii="仿宋" w:eastAsia="仿宋" w:hAnsi="仿宋" w:cs="仿宋"/>
          <w:sz w:val="32"/>
          <w:szCs w:val="32"/>
        </w:rPr>
        <w:t>2018</w:t>
      </w:r>
      <w:r>
        <w:rPr>
          <w:rFonts w:ascii="仿宋" w:eastAsia="仿宋" w:hAnsi="仿宋" w:cs="仿宋" w:hint="eastAsia"/>
          <w:sz w:val="32"/>
          <w:szCs w:val="32"/>
        </w:rPr>
        <w:t>年度教学工作量应满足相应岗位的最低教学工作量，其中课程教学工作量应不低于</w:t>
      </w:r>
      <w:r>
        <w:rPr>
          <w:rFonts w:ascii="仿宋" w:eastAsia="仿宋" w:hAnsi="仿宋" w:cs="仿宋"/>
          <w:sz w:val="32"/>
          <w:szCs w:val="32"/>
        </w:rPr>
        <w:t>150</w:t>
      </w:r>
      <w:r>
        <w:rPr>
          <w:rFonts w:ascii="仿宋" w:eastAsia="仿宋" w:hAnsi="仿宋" w:cs="仿宋" w:hint="eastAsia"/>
          <w:sz w:val="32"/>
          <w:szCs w:val="32"/>
        </w:rPr>
        <w:t>；其他岗位人员申报</w:t>
      </w:r>
      <w:r>
        <w:rPr>
          <w:rFonts w:ascii="仿宋" w:eastAsia="仿宋" w:hAnsi="仿宋" w:cs="仿宋"/>
          <w:sz w:val="32"/>
          <w:szCs w:val="32"/>
        </w:rPr>
        <w:t>A</w:t>
      </w:r>
      <w:r>
        <w:rPr>
          <w:rFonts w:ascii="仿宋" w:eastAsia="仿宋" w:hAnsi="仿宋" w:cs="仿宋" w:hint="eastAsia"/>
          <w:sz w:val="32"/>
          <w:szCs w:val="32"/>
        </w:rPr>
        <w:t>类岗位津贴，</w:t>
      </w:r>
      <w:r>
        <w:rPr>
          <w:rFonts w:ascii="仿宋" w:eastAsia="仿宋" w:hAnsi="仿宋" w:cs="仿宋"/>
          <w:sz w:val="32"/>
          <w:szCs w:val="32"/>
        </w:rPr>
        <w:t>2018</w:t>
      </w:r>
      <w:r>
        <w:rPr>
          <w:rFonts w:ascii="仿宋" w:eastAsia="仿宋" w:hAnsi="仿宋" w:cs="仿宋" w:hint="eastAsia"/>
          <w:sz w:val="32"/>
          <w:szCs w:val="32"/>
        </w:rPr>
        <w:t>年度教学工作量应达到相应教学岗位教学工作量的</w:t>
      </w:r>
      <w:r>
        <w:rPr>
          <w:rFonts w:ascii="仿宋" w:eastAsia="仿宋" w:hAnsi="仿宋" w:cs="仿宋"/>
          <w:sz w:val="32"/>
          <w:szCs w:val="32"/>
        </w:rPr>
        <w:t>1/3</w:t>
      </w:r>
      <w:r>
        <w:rPr>
          <w:rFonts w:ascii="仿宋" w:eastAsia="仿宋" w:hAnsi="仿宋" w:cs="仿宋" w:hint="eastAsia"/>
          <w:sz w:val="32"/>
          <w:szCs w:val="32"/>
        </w:rPr>
        <w:t>，且要求主讲一门全日制本科生课程并不少于</w:t>
      </w:r>
      <w:r>
        <w:rPr>
          <w:rFonts w:ascii="仿宋" w:eastAsia="仿宋" w:hAnsi="仿宋" w:cs="仿宋"/>
          <w:sz w:val="32"/>
          <w:szCs w:val="32"/>
        </w:rPr>
        <w:t>36</w:t>
      </w:r>
      <w:r>
        <w:rPr>
          <w:rFonts w:ascii="仿宋" w:eastAsia="仿宋" w:hAnsi="仿宋" w:cs="仿宋" w:hint="eastAsia"/>
          <w:sz w:val="32"/>
          <w:szCs w:val="32"/>
        </w:rPr>
        <w:t>课时，且每年上课不得超过</w:t>
      </w:r>
      <w:r>
        <w:rPr>
          <w:rFonts w:ascii="仿宋" w:eastAsia="仿宋" w:hAnsi="仿宋" w:cs="仿宋"/>
          <w:sz w:val="32"/>
          <w:szCs w:val="32"/>
        </w:rPr>
        <w:t>108</w:t>
      </w:r>
      <w:r>
        <w:rPr>
          <w:rFonts w:ascii="仿宋" w:eastAsia="仿宋" w:hAnsi="仿宋" w:cs="仿宋" w:hint="eastAsia"/>
          <w:sz w:val="32"/>
          <w:szCs w:val="32"/>
        </w:rPr>
        <w:t>个标准课时。</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、本次填报的教学工作量仅要求填报</w:t>
      </w:r>
      <w:r>
        <w:rPr>
          <w:rFonts w:ascii="仿宋" w:eastAsia="仿宋" w:hAnsi="仿宋" w:cs="仿宋"/>
          <w:sz w:val="32"/>
          <w:szCs w:val="32"/>
        </w:rPr>
        <w:t>2017</w:t>
      </w:r>
      <w:r>
        <w:rPr>
          <w:rFonts w:ascii="仿宋" w:eastAsia="仿宋" w:hAnsi="仿宋" w:cs="仿宋" w:hint="eastAsia"/>
          <w:sz w:val="32"/>
          <w:szCs w:val="32"/>
        </w:rPr>
        <w:t>年完成的实际教学工作量，</w:t>
      </w:r>
      <w:r>
        <w:rPr>
          <w:rFonts w:ascii="仿宋" w:eastAsia="仿宋" w:hAnsi="仿宋" w:cs="仿宋"/>
          <w:sz w:val="32"/>
          <w:szCs w:val="32"/>
        </w:rPr>
        <w:t>2018</w:t>
      </w:r>
      <w:r>
        <w:rPr>
          <w:rFonts w:ascii="仿宋" w:eastAsia="仿宋" w:hAnsi="仿宋" w:cs="仿宋" w:hint="eastAsia"/>
          <w:sz w:val="32"/>
          <w:szCs w:val="32"/>
        </w:rPr>
        <w:t>年度教学工作量此次申报时不需要填报，但在</w:t>
      </w:r>
      <w:r>
        <w:rPr>
          <w:rFonts w:ascii="仿宋" w:eastAsia="仿宋" w:hAnsi="仿宋" w:cs="仿宋"/>
          <w:sz w:val="32"/>
          <w:szCs w:val="32"/>
        </w:rPr>
        <w:t>2018</w:t>
      </w:r>
      <w:r>
        <w:rPr>
          <w:rFonts w:ascii="仿宋" w:eastAsia="仿宋" w:hAnsi="仿宋" w:cs="仿宋" w:hint="eastAsia"/>
          <w:sz w:val="32"/>
          <w:szCs w:val="32"/>
        </w:rPr>
        <w:t>年底将根据岗位工作量要求进行考核。</w:t>
      </w:r>
    </w:p>
    <w:p w:rsidR="006A4248" w:rsidRDefault="006A4248" w:rsidP="00B848A2">
      <w:pPr>
        <w:spacing w:line="560" w:lineRule="exact"/>
        <w:ind w:firstLine="643"/>
        <w:rPr>
          <w:rFonts w:ascii="仿宋" w:eastAsia="仿宋" w:hAnsi="仿宋" w:cs="Times New Roman"/>
          <w:b/>
          <w:bCs/>
          <w:sz w:val="32"/>
          <w:szCs w:val="32"/>
        </w:rPr>
      </w:pPr>
      <w:r>
        <w:rPr>
          <w:rFonts w:ascii="仿宋" w:eastAsia="仿宋" w:hAnsi="仿宋" w:cs="仿宋" w:hint="eastAsia"/>
          <w:b/>
          <w:bCs/>
          <w:sz w:val="32"/>
          <w:szCs w:val="32"/>
        </w:rPr>
        <w:t>四、几点说明</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、申报</w:t>
      </w:r>
      <w:r>
        <w:rPr>
          <w:rFonts w:ascii="仿宋" w:eastAsia="仿宋" w:hAnsi="仿宋" w:cs="仿宋"/>
          <w:sz w:val="32"/>
          <w:szCs w:val="32"/>
        </w:rPr>
        <w:t>A</w:t>
      </w:r>
      <w:r>
        <w:rPr>
          <w:rFonts w:ascii="仿宋" w:eastAsia="仿宋" w:hAnsi="仿宋" w:cs="仿宋" w:hint="eastAsia"/>
          <w:sz w:val="32"/>
          <w:szCs w:val="32"/>
        </w:rPr>
        <w:t>类专业技术岗位津贴人员须为教学科研单位一线专任教师或机关教辅部门具有相应学科专业技术职称、明确了学科归队方向并承担本科生专业主干课程的双肩挑人员。</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w:t>
      </w:r>
      <w:r>
        <w:rPr>
          <w:rFonts w:ascii="仿宋" w:eastAsia="仿宋" w:hAnsi="仿宋" w:cs="仿宋"/>
          <w:sz w:val="32"/>
          <w:szCs w:val="32"/>
        </w:rPr>
        <w:t>2018</w:t>
      </w:r>
      <w:r>
        <w:rPr>
          <w:rFonts w:ascii="仿宋" w:eastAsia="仿宋" w:hAnsi="仿宋" w:cs="仿宋" w:hint="eastAsia"/>
          <w:sz w:val="32"/>
          <w:szCs w:val="32"/>
        </w:rPr>
        <w:t>年度教职工校内岗位津贴仍按学校分配文件有关规定提高</w:t>
      </w:r>
      <w:r>
        <w:rPr>
          <w:rFonts w:ascii="仿宋" w:eastAsia="仿宋" w:hAnsi="仿宋" w:cs="仿宋"/>
          <w:sz w:val="32"/>
          <w:szCs w:val="32"/>
        </w:rPr>
        <w:t>10%</w:t>
      </w:r>
      <w:r>
        <w:rPr>
          <w:rFonts w:ascii="仿宋" w:eastAsia="仿宋" w:hAnsi="仿宋" w:cs="仿宋" w:hint="eastAsia"/>
          <w:sz w:val="32"/>
          <w:szCs w:val="32"/>
        </w:rPr>
        <w:t>执行。具体调整标准按相关职能部门审核后的个人相应岗位津贴标准提高执行。</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w:t>
      </w:r>
      <w:r>
        <w:rPr>
          <w:rFonts w:ascii="仿宋" w:eastAsia="仿宋" w:hAnsi="仿宋" w:cs="仿宋"/>
          <w:sz w:val="32"/>
          <w:szCs w:val="32"/>
        </w:rPr>
        <w:t>2017</w:t>
      </w:r>
      <w:r>
        <w:rPr>
          <w:rFonts w:ascii="仿宋" w:eastAsia="仿宋" w:hAnsi="仿宋" w:cs="仿宋" w:hint="eastAsia"/>
          <w:sz w:val="32"/>
          <w:szCs w:val="32"/>
        </w:rPr>
        <w:t>年已晋档的专业技术岗位人员，在申报</w:t>
      </w:r>
      <w:r>
        <w:rPr>
          <w:rFonts w:ascii="仿宋" w:eastAsia="仿宋" w:hAnsi="仿宋" w:cs="仿宋"/>
          <w:sz w:val="32"/>
          <w:szCs w:val="32"/>
        </w:rPr>
        <w:t>2018</w:t>
      </w:r>
      <w:r>
        <w:rPr>
          <w:rFonts w:ascii="仿宋" w:eastAsia="仿宋" w:hAnsi="仿宋" w:cs="仿宋" w:hint="eastAsia"/>
          <w:sz w:val="32"/>
          <w:szCs w:val="32"/>
        </w:rPr>
        <w:t>年岗位津贴时需按要求重新申报相应岗位津贴档次。因人事处尚未退回</w:t>
      </w:r>
      <w:r>
        <w:rPr>
          <w:rFonts w:ascii="仿宋" w:eastAsia="仿宋" w:hAnsi="仿宋" w:cs="仿宋"/>
          <w:sz w:val="32"/>
          <w:szCs w:val="32"/>
        </w:rPr>
        <w:t>2017</w:t>
      </w:r>
      <w:r>
        <w:rPr>
          <w:rFonts w:ascii="仿宋" w:eastAsia="仿宋" w:hAnsi="仿宋" w:cs="仿宋" w:hint="eastAsia"/>
          <w:sz w:val="32"/>
          <w:szCs w:val="32"/>
        </w:rPr>
        <w:t>年度各单位晋档申报的相关材料，本次申报晋档人员只需提供</w:t>
      </w:r>
      <w:r>
        <w:rPr>
          <w:rFonts w:ascii="仿宋" w:eastAsia="仿宋" w:hAnsi="仿宋" w:cs="仿宋"/>
          <w:sz w:val="32"/>
          <w:szCs w:val="32"/>
        </w:rPr>
        <w:t>2017</w:t>
      </w:r>
      <w:r>
        <w:rPr>
          <w:rFonts w:ascii="仿宋" w:eastAsia="仿宋" w:hAnsi="仿宋" w:cs="仿宋" w:hint="eastAsia"/>
          <w:sz w:val="32"/>
          <w:szCs w:val="32"/>
        </w:rPr>
        <w:t>年度新增科研成果附件材料即可，但个人申报明细表中须如实按申报科研周期及教学工作量要求填写。</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w:t>
      </w:r>
      <w:r>
        <w:rPr>
          <w:rFonts w:ascii="仿宋" w:eastAsia="仿宋" w:hAnsi="仿宋" w:cs="仿宋"/>
          <w:sz w:val="32"/>
          <w:szCs w:val="32"/>
        </w:rPr>
        <w:t>2017</w:t>
      </w:r>
      <w:r>
        <w:rPr>
          <w:rFonts w:ascii="仿宋" w:eastAsia="仿宋" w:hAnsi="仿宋" w:cs="仿宋" w:hint="eastAsia"/>
          <w:sz w:val="32"/>
          <w:szCs w:val="32"/>
        </w:rPr>
        <w:t>年及以前已按任职年限晋档的党政管理岗位、工勤技能岗位人员</w:t>
      </w:r>
      <w:r>
        <w:rPr>
          <w:rFonts w:ascii="仿宋" w:eastAsia="仿宋" w:hAnsi="仿宋" w:cs="仿宋"/>
          <w:sz w:val="32"/>
          <w:szCs w:val="32"/>
        </w:rPr>
        <w:t>2018</w:t>
      </w:r>
      <w:r>
        <w:rPr>
          <w:rFonts w:ascii="仿宋" w:eastAsia="仿宋" w:hAnsi="仿宋" w:cs="仿宋" w:hint="eastAsia"/>
          <w:sz w:val="32"/>
          <w:szCs w:val="32"/>
        </w:rPr>
        <w:t>年度不需要再申报晋档岗位津贴，直接在汇总表上按现津贴档次填报。</w:t>
      </w:r>
      <w:r>
        <w:rPr>
          <w:rFonts w:ascii="仿宋" w:eastAsia="仿宋" w:hAnsi="仿宋" w:cs="仿宋"/>
          <w:sz w:val="32"/>
          <w:szCs w:val="32"/>
        </w:rPr>
        <w:t>2018</w:t>
      </w:r>
      <w:r>
        <w:rPr>
          <w:rFonts w:ascii="仿宋" w:eastAsia="仿宋" w:hAnsi="仿宋" w:cs="仿宋" w:hint="eastAsia"/>
          <w:sz w:val="32"/>
          <w:szCs w:val="32"/>
        </w:rPr>
        <w:t>年度新达到上一档次岗位津贴年限的需按要求申报并填报相关表格。</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sz w:val="32"/>
          <w:szCs w:val="32"/>
        </w:rPr>
        <w:t>5</w:t>
      </w:r>
      <w:r>
        <w:rPr>
          <w:rFonts w:ascii="仿宋" w:eastAsia="仿宋" w:hAnsi="仿宋" w:cs="仿宋" w:hint="eastAsia"/>
          <w:sz w:val="32"/>
          <w:szCs w:val="32"/>
        </w:rPr>
        <w:t>、具有博士学历、学位的人员现享受校内副教授最低档岗位津贴待遇的人员原则上不能申报上一档次岗位津贴，且其教学基本工作量须满足相应岗位津贴规定的最低课时时数要求。若要求申报跨档，其有效科研成果为享受待遇以来的成果即</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7</w:t>
      </w:r>
      <w:r>
        <w:rPr>
          <w:rFonts w:ascii="仿宋" w:eastAsia="仿宋" w:hAnsi="仿宋" w:cs="仿宋" w:hint="eastAsia"/>
          <w:sz w:val="32"/>
          <w:szCs w:val="32"/>
        </w:rPr>
        <w:t>月后科研成果。</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sz w:val="32"/>
          <w:szCs w:val="32"/>
        </w:rPr>
        <w:t>6</w:t>
      </w:r>
      <w:r>
        <w:rPr>
          <w:rFonts w:ascii="仿宋" w:eastAsia="仿宋" w:hAnsi="仿宋" w:cs="仿宋" w:hint="eastAsia"/>
          <w:sz w:val="32"/>
          <w:szCs w:val="32"/>
        </w:rPr>
        <w:t>、党政管理和工勤技能岗位人员岗位津贴晋档任职年限均按周年实职计算，计算的截止时间为</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sz w:val="32"/>
          <w:szCs w:val="32"/>
        </w:rPr>
        <w:t>7</w:t>
      </w:r>
      <w:r>
        <w:rPr>
          <w:rFonts w:ascii="仿宋" w:eastAsia="仿宋" w:hAnsi="仿宋" w:cs="仿宋" w:hint="eastAsia"/>
          <w:sz w:val="32"/>
          <w:szCs w:val="32"/>
        </w:rPr>
        <w:t>、为方便对晋档人员的统计工作，各单位填报《吉首大学</w:t>
      </w:r>
      <w:r>
        <w:rPr>
          <w:rFonts w:ascii="仿宋" w:eastAsia="仿宋" w:hAnsi="仿宋" w:cs="仿宋"/>
          <w:sz w:val="32"/>
          <w:szCs w:val="32"/>
        </w:rPr>
        <w:t>2018</w:t>
      </w:r>
      <w:r>
        <w:rPr>
          <w:rFonts w:ascii="仿宋" w:eastAsia="仿宋" w:hAnsi="仿宋" w:cs="仿宋" w:hint="eastAsia"/>
          <w:sz w:val="32"/>
          <w:szCs w:val="32"/>
        </w:rPr>
        <w:t>年度教职工岗位津贴申报情况汇总表》时，请按职称、职务和工勤技能等级顺序先填写晋档人员，再填写基本档人员。</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8</w:t>
      </w:r>
      <w:r>
        <w:rPr>
          <w:rFonts w:ascii="仿宋" w:eastAsia="仿宋" w:hAnsi="仿宋" w:cs="仿宋" w:hint="eastAsia"/>
          <w:sz w:val="32"/>
          <w:szCs w:val="32"/>
        </w:rPr>
        <w:t>、本次将对</w:t>
      </w:r>
      <w:r>
        <w:rPr>
          <w:rFonts w:ascii="仿宋" w:eastAsia="仿宋" w:hAnsi="仿宋" w:cs="仿宋"/>
          <w:sz w:val="32"/>
          <w:szCs w:val="32"/>
        </w:rPr>
        <w:t>2017</w:t>
      </w:r>
      <w:r>
        <w:rPr>
          <w:rFonts w:ascii="仿宋" w:eastAsia="仿宋" w:hAnsi="仿宋" w:cs="仿宋" w:hint="eastAsia"/>
          <w:sz w:val="32"/>
          <w:szCs w:val="32"/>
        </w:rPr>
        <w:t>年度教学任务完成情况进行考核。</w:t>
      </w:r>
      <w:r>
        <w:rPr>
          <w:rFonts w:ascii="仿宋" w:eastAsia="仿宋" w:hAnsi="仿宋" w:cs="仿宋"/>
          <w:sz w:val="32"/>
          <w:szCs w:val="32"/>
        </w:rPr>
        <w:t>2017</w:t>
      </w:r>
      <w:r>
        <w:rPr>
          <w:rFonts w:ascii="仿宋" w:eastAsia="仿宋" w:hAnsi="仿宋" w:cs="仿宋" w:hint="eastAsia"/>
          <w:sz w:val="32"/>
          <w:szCs w:val="32"/>
        </w:rPr>
        <w:t>年度申报并已享受</w:t>
      </w:r>
      <w:r>
        <w:rPr>
          <w:rFonts w:ascii="仿宋" w:eastAsia="仿宋" w:hAnsi="仿宋" w:cs="仿宋"/>
          <w:sz w:val="32"/>
          <w:szCs w:val="32"/>
        </w:rPr>
        <w:t>A</w:t>
      </w:r>
      <w:r>
        <w:rPr>
          <w:rFonts w:ascii="仿宋" w:eastAsia="仿宋" w:hAnsi="仿宋" w:cs="仿宋" w:hint="eastAsia"/>
          <w:sz w:val="32"/>
          <w:szCs w:val="32"/>
        </w:rPr>
        <w:t>类校内岗位津贴的教学科研人员及其他专业技术人员，达不到岗位津贴要求最低课时数的人员，学校将按照文件有关规定进行课时费扣款。课时费标准按照</w:t>
      </w:r>
      <w:r>
        <w:rPr>
          <w:rFonts w:ascii="仿宋" w:eastAsia="仿宋" w:hAnsi="仿宋" w:cs="仿宋"/>
          <w:sz w:val="32"/>
          <w:szCs w:val="32"/>
        </w:rPr>
        <w:t>2017</w:t>
      </w:r>
      <w:r>
        <w:rPr>
          <w:rFonts w:ascii="仿宋" w:eastAsia="仿宋" w:hAnsi="仿宋" w:cs="仿宋" w:hint="eastAsia"/>
          <w:sz w:val="32"/>
          <w:szCs w:val="32"/>
        </w:rPr>
        <w:t>年年终绩效分配划拨学院的课时费标准执行（专业课</w:t>
      </w:r>
      <w:r>
        <w:rPr>
          <w:rFonts w:ascii="仿宋" w:eastAsia="仿宋" w:hAnsi="仿宋" w:cs="仿宋"/>
          <w:sz w:val="32"/>
          <w:szCs w:val="32"/>
        </w:rPr>
        <w:t>52</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节、公共课</w:t>
      </w:r>
      <w:r>
        <w:rPr>
          <w:rFonts w:ascii="仿宋" w:eastAsia="仿宋" w:hAnsi="仿宋" w:cs="仿宋"/>
          <w:sz w:val="32"/>
          <w:szCs w:val="32"/>
        </w:rPr>
        <w:t>55</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节）。</w:t>
      </w:r>
    </w:p>
    <w:p w:rsidR="006A4248" w:rsidRDefault="006A4248" w:rsidP="00B848A2">
      <w:pPr>
        <w:spacing w:line="560" w:lineRule="exact"/>
        <w:ind w:firstLine="645"/>
        <w:rPr>
          <w:rFonts w:ascii="仿宋" w:eastAsia="仿宋" w:hAnsi="仿宋" w:cs="Times New Roman"/>
          <w:b/>
          <w:bCs/>
          <w:sz w:val="32"/>
          <w:szCs w:val="32"/>
        </w:rPr>
      </w:pPr>
      <w:r>
        <w:rPr>
          <w:rFonts w:ascii="仿宋" w:eastAsia="仿宋" w:hAnsi="仿宋" w:cs="仿宋" w:hint="eastAsia"/>
          <w:b/>
          <w:bCs/>
          <w:sz w:val="32"/>
          <w:szCs w:val="32"/>
        </w:rPr>
        <w:t>五、具体要求</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sz w:val="32"/>
          <w:szCs w:val="32"/>
        </w:rPr>
        <w:t>1</w:t>
      </w:r>
      <w:r>
        <w:rPr>
          <w:rFonts w:ascii="仿宋" w:eastAsia="仿宋" w:hAnsi="仿宋" w:cs="仿宋" w:hint="eastAsia"/>
          <w:sz w:val="32"/>
          <w:szCs w:val="32"/>
        </w:rPr>
        <w:t>、各单位在填报相关表格前，应组织教职工认真学习《吉首大学绩效工资改革实施方案（修订）》（吉大发〔</w:t>
      </w:r>
      <w:r>
        <w:rPr>
          <w:rFonts w:ascii="仿宋" w:eastAsia="仿宋" w:hAnsi="仿宋" w:cs="仿宋"/>
          <w:sz w:val="32"/>
          <w:szCs w:val="32"/>
        </w:rPr>
        <w:t>2017</w:t>
      </w: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号）（此文件可在</w:t>
      </w:r>
      <w:r>
        <w:rPr>
          <w:rFonts w:ascii="仿宋" w:eastAsia="仿宋" w:hAnsi="仿宋" w:cs="仿宋"/>
          <w:sz w:val="32"/>
          <w:szCs w:val="32"/>
        </w:rPr>
        <w:t>OA</w:t>
      </w:r>
      <w:r>
        <w:rPr>
          <w:rFonts w:ascii="仿宋" w:eastAsia="仿宋" w:hAnsi="仿宋" w:cs="仿宋" w:hint="eastAsia"/>
          <w:sz w:val="32"/>
          <w:szCs w:val="32"/>
        </w:rPr>
        <w:t>系统中下载），并按文件要求提供相关材料。</w:t>
      </w:r>
    </w:p>
    <w:p w:rsidR="006A4248" w:rsidRDefault="006A4248" w:rsidP="00B848A2">
      <w:pPr>
        <w:spacing w:line="560" w:lineRule="exact"/>
        <w:ind w:firstLine="645"/>
        <w:rPr>
          <w:rFonts w:ascii="仿宋" w:eastAsia="仿宋" w:hAnsi="仿宋" w:cs="Times New Roman"/>
          <w:sz w:val="32"/>
          <w:szCs w:val="32"/>
        </w:rPr>
      </w:pPr>
      <w:r>
        <w:rPr>
          <w:rFonts w:ascii="仿宋" w:eastAsia="仿宋" w:hAnsi="仿宋" w:cs="仿宋"/>
          <w:sz w:val="32"/>
          <w:szCs w:val="32"/>
        </w:rPr>
        <w:t>2</w:t>
      </w:r>
      <w:r>
        <w:rPr>
          <w:rFonts w:ascii="仿宋" w:eastAsia="仿宋" w:hAnsi="仿宋" w:cs="仿宋" w:hint="eastAsia"/>
          <w:sz w:val="32"/>
          <w:szCs w:val="32"/>
        </w:rPr>
        <w:t>、各单位要做好填报内容的初审工作，并在本单位予以公示，公示期为</w:t>
      </w:r>
      <w:r>
        <w:rPr>
          <w:rFonts w:ascii="仿宋" w:eastAsia="仿宋" w:hAnsi="仿宋" w:cs="仿宋"/>
          <w:sz w:val="32"/>
          <w:szCs w:val="32"/>
        </w:rPr>
        <w:t>3</w:t>
      </w:r>
      <w:r>
        <w:rPr>
          <w:rFonts w:ascii="仿宋" w:eastAsia="仿宋" w:hAnsi="仿宋" w:cs="仿宋" w:hint="eastAsia"/>
          <w:sz w:val="32"/>
          <w:szCs w:val="32"/>
        </w:rPr>
        <w:t>个工作日。</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3</w:t>
      </w:r>
      <w:r>
        <w:rPr>
          <w:rFonts w:ascii="仿宋" w:eastAsia="仿宋" w:hAnsi="仿宋" w:cs="仿宋" w:hint="eastAsia"/>
          <w:sz w:val="32"/>
          <w:szCs w:val="32"/>
        </w:rPr>
        <w:t>、申报人员应据实填报相应表格，各单位领导应严格把关，严禁弄虚作假。</w:t>
      </w: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sz w:val="32"/>
          <w:szCs w:val="32"/>
        </w:rPr>
        <w:t>4</w:t>
      </w:r>
      <w:r>
        <w:rPr>
          <w:rFonts w:ascii="仿宋" w:eastAsia="仿宋" w:hAnsi="仿宋" w:cs="仿宋" w:hint="eastAsia"/>
          <w:sz w:val="32"/>
          <w:szCs w:val="32"/>
        </w:rPr>
        <w:t>、请各单位于</w:t>
      </w:r>
      <w:r>
        <w:rPr>
          <w:rFonts w:ascii="仿宋" w:eastAsia="仿宋" w:hAnsi="仿宋" w:cs="仿宋"/>
          <w:sz w:val="32"/>
          <w:szCs w:val="32"/>
        </w:rPr>
        <w:t>1</w:t>
      </w:r>
      <w:r>
        <w:rPr>
          <w:rFonts w:ascii="仿宋" w:eastAsia="仿宋" w:hAnsi="仿宋" w:cs="仿宋" w:hint="eastAsia"/>
          <w:sz w:val="32"/>
          <w:szCs w:val="32"/>
        </w:rPr>
        <w:t>月</w:t>
      </w:r>
      <w:r>
        <w:rPr>
          <w:rFonts w:ascii="仿宋" w:eastAsia="仿宋" w:hAnsi="仿宋" w:cs="仿宋"/>
          <w:sz w:val="32"/>
          <w:szCs w:val="32"/>
        </w:rPr>
        <w:t>10</w:t>
      </w:r>
      <w:r>
        <w:rPr>
          <w:rFonts w:ascii="仿宋" w:eastAsia="仿宋" w:hAnsi="仿宋" w:cs="仿宋" w:hint="eastAsia"/>
          <w:sz w:val="32"/>
          <w:szCs w:val="32"/>
        </w:rPr>
        <w:t>日前将相关表格及附件材料交人事处工资福利科。</w:t>
      </w:r>
      <w:r w:rsidRPr="004A176D">
        <w:rPr>
          <w:rFonts w:ascii="仿宋" w:eastAsia="仿宋" w:hAnsi="仿宋" w:cs="仿宋" w:hint="eastAsia"/>
          <w:b/>
          <w:bCs/>
          <w:sz w:val="32"/>
          <w:szCs w:val="32"/>
        </w:rPr>
        <w:t>张家界校区相关表格及材料交张家界校区党政办张仁全老师。</w:t>
      </w:r>
    </w:p>
    <w:p w:rsidR="006A4248" w:rsidRDefault="006A4248" w:rsidP="00B848A2">
      <w:pPr>
        <w:spacing w:line="560" w:lineRule="exact"/>
        <w:ind w:firstLine="636"/>
        <w:rPr>
          <w:rFonts w:ascii="仿宋" w:eastAsia="仿宋" w:hAnsi="仿宋" w:cs="Times New Roman"/>
          <w:sz w:val="32"/>
          <w:szCs w:val="32"/>
        </w:rPr>
      </w:pPr>
      <w:r>
        <w:rPr>
          <w:rFonts w:ascii="仿宋" w:eastAsia="仿宋" w:hAnsi="仿宋" w:cs="仿宋" w:hint="eastAsia"/>
          <w:sz w:val="32"/>
          <w:szCs w:val="32"/>
        </w:rPr>
        <w:t>特此通知。</w:t>
      </w:r>
    </w:p>
    <w:p w:rsidR="006A4248" w:rsidRDefault="006A4248" w:rsidP="00B848A2">
      <w:pPr>
        <w:spacing w:line="560" w:lineRule="exact"/>
        <w:ind w:firstLine="635"/>
        <w:rPr>
          <w:rFonts w:ascii="仿宋" w:eastAsia="仿宋" w:hAnsi="仿宋" w:cs="Times New Roman"/>
          <w:sz w:val="32"/>
          <w:szCs w:val="32"/>
        </w:rPr>
      </w:pPr>
    </w:p>
    <w:p w:rsidR="006A4248" w:rsidRDefault="006A4248" w:rsidP="00B848A2">
      <w:pPr>
        <w:spacing w:line="560" w:lineRule="exact"/>
        <w:ind w:firstLine="640"/>
        <w:rPr>
          <w:rFonts w:ascii="仿宋" w:eastAsia="仿宋" w:hAnsi="仿宋" w:cs="Times New Roman"/>
          <w:sz w:val="32"/>
          <w:szCs w:val="32"/>
        </w:rPr>
      </w:pPr>
      <w:r>
        <w:rPr>
          <w:rFonts w:ascii="仿宋" w:eastAsia="仿宋" w:hAnsi="仿宋" w:cs="仿宋" w:hint="eastAsia"/>
          <w:sz w:val="32"/>
          <w:szCs w:val="32"/>
        </w:rPr>
        <w:t>附件：</w:t>
      </w:r>
    </w:p>
    <w:p w:rsidR="006A4248" w:rsidRPr="005A66CF" w:rsidRDefault="006A4248" w:rsidP="00B848A2">
      <w:pPr>
        <w:spacing w:line="560" w:lineRule="exact"/>
        <w:ind w:firstLine="640"/>
        <w:rPr>
          <w:rFonts w:ascii="仿宋" w:eastAsia="仿宋" w:hAnsi="仿宋" w:cs="Times New Roman"/>
          <w:w w:val="92"/>
          <w:sz w:val="32"/>
          <w:szCs w:val="32"/>
        </w:rPr>
      </w:pPr>
      <w:r w:rsidRPr="005A66CF">
        <w:rPr>
          <w:rFonts w:ascii="仿宋" w:eastAsia="仿宋" w:hAnsi="仿宋" w:cs="仿宋"/>
          <w:w w:val="92"/>
          <w:sz w:val="32"/>
          <w:szCs w:val="32"/>
        </w:rPr>
        <w:t>1</w:t>
      </w:r>
      <w:r w:rsidRPr="005A66CF">
        <w:rPr>
          <w:rFonts w:ascii="仿宋" w:eastAsia="仿宋" w:hAnsi="仿宋" w:cs="仿宋" w:hint="eastAsia"/>
          <w:w w:val="92"/>
          <w:sz w:val="32"/>
          <w:szCs w:val="32"/>
        </w:rPr>
        <w:t>、《吉首大学</w:t>
      </w:r>
      <w:r w:rsidRPr="005A66CF">
        <w:rPr>
          <w:rFonts w:ascii="仿宋" w:eastAsia="仿宋" w:hAnsi="仿宋" w:cs="仿宋"/>
          <w:w w:val="92"/>
          <w:sz w:val="32"/>
          <w:szCs w:val="32"/>
        </w:rPr>
        <w:t>2018</w:t>
      </w:r>
      <w:r w:rsidRPr="005A66CF">
        <w:rPr>
          <w:rFonts w:ascii="仿宋" w:eastAsia="仿宋" w:hAnsi="仿宋" w:cs="仿宋" w:hint="eastAsia"/>
          <w:w w:val="92"/>
          <w:sz w:val="32"/>
          <w:szCs w:val="32"/>
        </w:rPr>
        <w:t>年度教职工岗位津贴申报情况汇总表》；</w:t>
      </w:r>
    </w:p>
    <w:p w:rsidR="006A4248" w:rsidRPr="005A66CF" w:rsidRDefault="006A4248" w:rsidP="00B848A2">
      <w:pPr>
        <w:spacing w:line="560" w:lineRule="exact"/>
        <w:rPr>
          <w:rFonts w:ascii="仿宋" w:eastAsia="仿宋" w:hAnsi="仿宋" w:cs="Times New Roman"/>
          <w:spacing w:val="-8"/>
          <w:w w:val="88"/>
          <w:sz w:val="32"/>
          <w:szCs w:val="32"/>
        </w:rPr>
      </w:pPr>
      <w:r>
        <w:rPr>
          <w:rFonts w:ascii="仿宋" w:eastAsia="仿宋" w:hAnsi="仿宋" w:cs="仿宋"/>
          <w:spacing w:val="-8"/>
          <w:w w:val="90"/>
          <w:sz w:val="32"/>
          <w:szCs w:val="32"/>
        </w:rPr>
        <w:t xml:space="preserve">    </w:t>
      </w:r>
      <w:r w:rsidRPr="005A66CF">
        <w:rPr>
          <w:rFonts w:ascii="仿宋" w:eastAsia="仿宋" w:hAnsi="仿宋" w:cs="仿宋"/>
          <w:spacing w:val="-8"/>
          <w:w w:val="88"/>
          <w:sz w:val="32"/>
          <w:szCs w:val="32"/>
        </w:rPr>
        <w:t xml:space="preserve"> 2</w:t>
      </w:r>
      <w:r w:rsidRPr="005A66CF">
        <w:rPr>
          <w:rFonts w:ascii="仿宋" w:eastAsia="仿宋" w:hAnsi="仿宋" w:cs="仿宋" w:hint="eastAsia"/>
          <w:spacing w:val="-8"/>
          <w:w w:val="88"/>
          <w:sz w:val="32"/>
          <w:szCs w:val="32"/>
        </w:rPr>
        <w:t>、《吉首大学专业技术岗位人员（</w:t>
      </w:r>
      <w:r w:rsidRPr="005A66CF">
        <w:rPr>
          <w:rFonts w:ascii="仿宋" w:eastAsia="仿宋" w:hAnsi="仿宋" w:cs="仿宋"/>
          <w:spacing w:val="-8"/>
          <w:w w:val="88"/>
          <w:sz w:val="32"/>
          <w:szCs w:val="32"/>
        </w:rPr>
        <w:t>A</w:t>
      </w:r>
      <w:r w:rsidRPr="005A66CF">
        <w:rPr>
          <w:rFonts w:ascii="仿宋" w:eastAsia="仿宋" w:hAnsi="仿宋" w:cs="仿宋" w:hint="eastAsia"/>
          <w:spacing w:val="-8"/>
          <w:w w:val="88"/>
          <w:sz w:val="32"/>
          <w:szCs w:val="32"/>
        </w:rPr>
        <w:t>、</w:t>
      </w:r>
      <w:r w:rsidRPr="005A66CF">
        <w:rPr>
          <w:rFonts w:ascii="仿宋" w:eastAsia="仿宋" w:hAnsi="仿宋" w:cs="仿宋"/>
          <w:spacing w:val="-8"/>
          <w:w w:val="88"/>
          <w:sz w:val="32"/>
          <w:szCs w:val="32"/>
        </w:rPr>
        <w:t>B</w:t>
      </w:r>
      <w:r w:rsidRPr="005A66CF">
        <w:rPr>
          <w:rFonts w:ascii="仿宋" w:eastAsia="仿宋" w:hAnsi="仿宋" w:cs="仿宋" w:hint="eastAsia"/>
          <w:spacing w:val="-8"/>
          <w:w w:val="88"/>
          <w:sz w:val="32"/>
          <w:szCs w:val="32"/>
        </w:rPr>
        <w:t>类）岗位津贴申报表》；</w:t>
      </w:r>
    </w:p>
    <w:p w:rsidR="006A4248" w:rsidRPr="005A66CF" w:rsidRDefault="006A4248" w:rsidP="00B848A2">
      <w:pPr>
        <w:spacing w:line="560" w:lineRule="exact"/>
        <w:ind w:firstLine="640"/>
        <w:rPr>
          <w:rFonts w:ascii="仿宋" w:eastAsia="仿宋" w:hAnsi="仿宋" w:cs="Times New Roman"/>
          <w:sz w:val="32"/>
          <w:szCs w:val="32"/>
        </w:rPr>
      </w:pPr>
      <w:r w:rsidRPr="005A66CF">
        <w:rPr>
          <w:rFonts w:ascii="仿宋" w:eastAsia="仿宋" w:hAnsi="仿宋" w:cs="仿宋"/>
          <w:sz w:val="32"/>
          <w:szCs w:val="32"/>
        </w:rPr>
        <w:t>3</w:t>
      </w:r>
      <w:r w:rsidRPr="005A66CF">
        <w:rPr>
          <w:rFonts w:ascii="仿宋" w:eastAsia="仿宋" w:hAnsi="仿宋" w:cs="仿宋" w:hint="eastAsia"/>
          <w:sz w:val="32"/>
          <w:szCs w:val="32"/>
        </w:rPr>
        <w:t>、《吉首大学党政管理人员岗位津贴申报表》；</w:t>
      </w:r>
    </w:p>
    <w:p w:rsidR="006A4248" w:rsidRPr="005A66CF" w:rsidRDefault="006A4248" w:rsidP="00B848A2">
      <w:pPr>
        <w:spacing w:line="560" w:lineRule="exact"/>
        <w:ind w:firstLine="640"/>
        <w:rPr>
          <w:rFonts w:ascii="仿宋" w:eastAsia="仿宋" w:hAnsi="仿宋" w:cs="Times New Roman"/>
          <w:sz w:val="32"/>
          <w:szCs w:val="32"/>
        </w:rPr>
      </w:pPr>
      <w:r w:rsidRPr="005A66CF">
        <w:rPr>
          <w:rFonts w:ascii="仿宋" w:eastAsia="仿宋" w:hAnsi="仿宋" w:cs="仿宋"/>
          <w:sz w:val="32"/>
          <w:szCs w:val="32"/>
        </w:rPr>
        <w:t>4</w:t>
      </w:r>
      <w:r w:rsidRPr="005A66CF">
        <w:rPr>
          <w:rFonts w:ascii="仿宋" w:eastAsia="仿宋" w:hAnsi="仿宋" w:cs="仿宋" w:hint="eastAsia"/>
          <w:sz w:val="32"/>
          <w:szCs w:val="32"/>
        </w:rPr>
        <w:t>、《吉首大学工勤技能岗位人员岗位津贴申报表》。</w:t>
      </w:r>
    </w:p>
    <w:p w:rsidR="006A4248" w:rsidRDefault="006A4248" w:rsidP="00B848A2">
      <w:pPr>
        <w:spacing w:line="560" w:lineRule="exact"/>
        <w:ind w:firstLine="645"/>
        <w:rPr>
          <w:rFonts w:ascii="仿宋" w:eastAsia="仿宋" w:hAnsi="仿宋" w:cs="Times New Roman"/>
          <w:color w:val="FF0000"/>
          <w:sz w:val="32"/>
          <w:szCs w:val="32"/>
        </w:rPr>
      </w:pPr>
    </w:p>
    <w:p w:rsidR="006A4248" w:rsidRDefault="006A4248" w:rsidP="00B848A2">
      <w:pPr>
        <w:spacing w:line="560" w:lineRule="exact"/>
        <w:ind w:firstLine="646"/>
        <w:rPr>
          <w:rFonts w:ascii="仿宋" w:eastAsia="仿宋" w:hAnsi="仿宋" w:cs="仿宋"/>
          <w:sz w:val="32"/>
          <w:szCs w:val="32"/>
        </w:rPr>
      </w:pPr>
      <w:r>
        <w:rPr>
          <w:rFonts w:ascii="仿宋" w:eastAsia="仿宋" w:hAnsi="仿宋" w:cs="仿宋"/>
          <w:sz w:val="32"/>
          <w:szCs w:val="32"/>
        </w:rPr>
        <w:t xml:space="preserve">                 </w:t>
      </w:r>
    </w:p>
    <w:p w:rsidR="006A4248" w:rsidRDefault="006A4248" w:rsidP="00B848A2">
      <w:pPr>
        <w:spacing w:line="560" w:lineRule="exact"/>
        <w:ind w:firstLine="3520"/>
        <w:rPr>
          <w:rFonts w:ascii="仿宋" w:eastAsia="仿宋" w:hAnsi="仿宋" w:cs="Times New Roman"/>
          <w:sz w:val="32"/>
          <w:szCs w:val="32"/>
        </w:rPr>
      </w:pPr>
      <w:r>
        <w:rPr>
          <w:rFonts w:ascii="仿宋" w:eastAsia="仿宋" w:hAnsi="仿宋" w:cs="仿宋"/>
          <w:sz w:val="32"/>
          <w:szCs w:val="32"/>
        </w:rPr>
        <w:t xml:space="preserve">                </w:t>
      </w:r>
      <w:r>
        <w:rPr>
          <w:rFonts w:ascii="仿宋" w:eastAsia="仿宋" w:hAnsi="仿宋" w:cs="仿宋" w:hint="eastAsia"/>
          <w:sz w:val="32"/>
          <w:szCs w:val="32"/>
        </w:rPr>
        <w:t>人事处</w:t>
      </w:r>
    </w:p>
    <w:p w:rsidR="006A4248" w:rsidRDefault="006A4248" w:rsidP="00B848A2">
      <w:pPr>
        <w:spacing w:line="560" w:lineRule="exact"/>
        <w:ind w:firstLine="646"/>
        <w:rPr>
          <w:rFonts w:ascii="仿宋_GB2312" w:eastAsia="仿宋_GB2312" w:hAnsi="仿宋_GB2312" w:cs="Times New Roman"/>
          <w:sz w:val="32"/>
          <w:szCs w:val="32"/>
        </w:rPr>
      </w:pPr>
      <w:r>
        <w:rPr>
          <w:rFonts w:ascii="仿宋" w:eastAsia="仿宋" w:hAnsi="仿宋" w:cs="仿宋"/>
          <w:sz w:val="32"/>
          <w:szCs w:val="32"/>
        </w:rPr>
        <w:t xml:space="preserve">                             2018</w:t>
      </w:r>
      <w:r>
        <w:rPr>
          <w:rFonts w:ascii="仿宋" w:eastAsia="仿宋" w:hAnsi="仿宋" w:cs="仿宋" w:hint="eastAsia"/>
          <w:sz w:val="32"/>
          <w:szCs w:val="32"/>
        </w:rPr>
        <w:t>年</w:t>
      </w:r>
      <w:r>
        <w:rPr>
          <w:rFonts w:ascii="仿宋" w:eastAsia="仿宋" w:hAnsi="仿宋" w:cs="仿宋"/>
          <w:sz w:val="32"/>
          <w:szCs w:val="32"/>
        </w:rPr>
        <w:t>1</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w:t>
      </w:r>
    </w:p>
    <w:sectPr w:rsidR="006A4248" w:rsidSect="00B848A2">
      <w:footerReference w:type="default" r:id="rId6"/>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248" w:rsidRDefault="006A4248">
      <w:pPr>
        <w:rPr>
          <w:rFonts w:cs="Times New Roman"/>
        </w:rPr>
      </w:pPr>
      <w:r>
        <w:rPr>
          <w:rFonts w:cs="Times New Roman"/>
        </w:rPr>
        <w:separator/>
      </w:r>
    </w:p>
  </w:endnote>
  <w:endnote w:type="continuationSeparator" w:id="0">
    <w:p w:rsidR="006A4248" w:rsidRDefault="006A424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fal">
    <w:altName w:val="Arial Unicode MS"/>
    <w:panose1 w:val="00000000000000000000"/>
    <w:charset w:val="86"/>
    <w:family w:val="auto"/>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248" w:rsidRDefault="006A4248" w:rsidP="000A241E">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6A4248" w:rsidRDefault="006A4248" w:rsidP="00B848A2">
    <w:pPr>
      <w:pStyle w:val="Footer"/>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248" w:rsidRDefault="006A4248">
      <w:pPr>
        <w:rPr>
          <w:rFonts w:cs="Times New Roman"/>
        </w:rPr>
      </w:pPr>
      <w:r>
        <w:rPr>
          <w:rFonts w:cs="Times New Roman"/>
        </w:rPr>
        <w:separator/>
      </w:r>
    </w:p>
  </w:footnote>
  <w:footnote w:type="continuationSeparator" w:id="0">
    <w:p w:rsidR="006A4248" w:rsidRDefault="006A4248">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056A"/>
    <w:rsid w:val="000203EC"/>
    <w:rsid w:val="000A241E"/>
    <w:rsid w:val="0010434A"/>
    <w:rsid w:val="00164558"/>
    <w:rsid w:val="001F53E5"/>
    <w:rsid w:val="002034FA"/>
    <w:rsid w:val="00211464"/>
    <w:rsid w:val="002329E1"/>
    <w:rsid w:val="003453BC"/>
    <w:rsid w:val="003A0216"/>
    <w:rsid w:val="003B67D0"/>
    <w:rsid w:val="00490EB1"/>
    <w:rsid w:val="004A176D"/>
    <w:rsid w:val="004A30A2"/>
    <w:rsid w:val="004B70B3"/>
    <w:rsid w:val="00512B52"/>
    <w:rsid w:val="005477B5"/>
    <w:rsid w:val="005A66CF"/>
    <w:rsid w:val="005F1A76"/>
    <w:rsid w:val="00631971"/>
    <w:rsid w:val="00664F99"/>
    <w:rsid w:val="006A4248"/>
    <w:rsid w:val="006B13F5"/>
    <w:rsid w:val="006C3049"/>
    <w:rsid w:val="006D0515"/>
    <w:rsid w:val="006D311B"/>
    <w:rsid w:val="006D3196"/>
    <w:rsid w:val="006F4661"/>
    <w:rsid w:val="0089298B"/>
    <w:rsid w:val="00894187"/>
    <w:rsid w:val="008D056A"/>
    <w:rsid w:val="009006D7"/>
    <w:rsid w:val="0094377E"/>
    <w:rsid w:val="00954B3A"/>
    <w:rsid w:val="00977752"/>
    <w:rsid w:val="009C370B"/>
    <w:rsid w:val="00A06FA4"/>
    <w:rsid w:val="00A63B3B"/>
    <w:rsid w:val="00A851AC"/>
    <w:rsid w:val="00AF646D"/>
    <w:rsid w:val="00B81BC7"/>
    <w:rsid w:val="00B848A2"/>
    <w:rsid w:val="00BA3992"/>
    <w:rsid w:val="00BF73B4"/>
    <w:rsid w:val="00C46B74"/>
    <w:rsid w:val="00C909CB"/>
    <w:rsid w:val="00D91627"/>
    <w:rsid w:val="00DA2D44"/>
    <w:rsid w:val="00DF1FC7"/>
    <w:rsid w:val="00E1794F"/>
    <w:rsid w:val="00E2288E"/>
    <w:rsid w:val="00EC3BFD"/>
    <w:rsid w:val="00F86364"/>
    <w:rsid w:val="00F960BA"/>
    <w:rsid w:val="00FB41F4"/>
    <w:rsid w:val="00FC490C"/>
    <w:rsid w:val="00FF3B09"/>
    <w:rsid w:val="29D40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fal"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848A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C08C5"/>
    <w:rPr>
      <w:rFonts w:cs="Calibri"/>
      <w:sz w:val="18"/>
      <w:szCs w:val="18"/>
    </w:rPr>
  </w:style>
  <w:style w:type="character" w:styleId="PageNumber">
    <w:name w:val="page number"/>
    <w:basedOn w:val="DefaultParagraphFont"/>
    <w:uiPriority w:val="99"/>
    <w:rsid w:val="00B84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277</Words>
  <Characters>1579</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43</cp:revision>
  <dcterms:created xsi:type="dcterms:W3CDTF">2018-01-05T01:34:00Z</dcterms:created>
  <dcterms:modified xsi:type="dcterms:W3CDTF">2018-01-05T08:59:00Z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