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395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000000" w:rsidRDefault="0071395C">
      <w:pPr>
        <w:ind w:firstLine="645"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党政管理岗位任职年限明细表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936"/>
        <w:gridCol w:w="4500"/>
        <w:gridCol w:w="1920"/>
      </w:tblGrid>
      <w:tr w:rsidR="00000000">
        <w:trPr>
          <w:trHeight w:val="480"/>
          <w:jc w:val="center"/>
        </w:trPr>
        <w:tc>
          <w:tcPr>
            <w:tcW w:w="1751" w:type="dxa"/>
            <w:gridSpan w:val="2"/>
            <w:tcBorders>
              <w:tl2br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ind w:left="540" w:hangingChars="300" w:hanging="540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  <w:p w:rsidR="00000000" w:rsidRDefault="0071395C" w:rsidP="00831E19">
            <w:pPr>
              <w:spacing w:line="240" w:lineRule="exact"/>
              <w:ind w:leftChars="129" w:left="480" w:hangingChars="116" w:hanging="209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岗位名称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ind w:left="560" w:hanging="56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相关条件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任职年限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厅级正职岗位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党委书记、校长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正校级副书记、副校长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正厅级非领导职务、厅级副职（实职）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厅级副职岗位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任厅级副职（实职）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任厅级副职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六档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副厅级非领导职务、任处级正职（实职）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处级正职岗位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任处</w:t>
            </w:r>
            <w:r>
              <w:rPr>
                <w:rFonts w:ascii="宋体" w:hAnsi="宋体" w:hint="eastAsia"/>
                <w:sz w:val="18"/>
                <w:szCs w:val="18"/>
              </w:rPr>
              <w:t>级正职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八档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任处级正职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正处级非领导职务、任副处级副职（实职）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处级副职岗位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任处级副职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十一档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任处级副职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十二档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副处级非领导职务、任科级正职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w w:val="9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科级正职岗位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十三档</w:t>
            </w:r>
          </w:p>
        </w:tc>
        <w:tc>
          <w:tcPr>
            <w:tcW w:w="45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任科级正职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650"/>
          <w:jc w:val="center"/>
        </w:trPr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十四档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任科级正职、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任科级副职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科级副职岗位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十五档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任科级副职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十六档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任科级副职、任科员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年及以上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科员岗位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十七档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任科员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年以上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日前任职</w:t>
            </w:r>
          </w:p>
        </w:tc>
      </w:tr>
      <w:tr w:rsidR="00000000">
        <w:trPr>
          <w:trHeight w:val="480"/>
          <w:jc w:val="center"/>
        </w:trPr>
        <w:tc>
          <w:tcPr>
            <w:tcW w:w="815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十八档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任科员职务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pacing w:val="-6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员级岗位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十九档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本科以下学历，初次聘用在管理见习岗位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ind w:firstLine="645"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工勤技能岗位聘任年限明细表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3"/>
        <w:gridCol w:w="936"/>
        <w:gridCol w:w="2528"/>
        <w:gridCol w:w="2700"/>
      </w:tblGrid>
      <w:tr w:rsidR="00000000">
        <w:trPr>
          <w:trHeight w:val="480"/>
          <w:tblHeader/>
          <w:jc w:val="center"/>
        </w:trPr>
        <w:tc>
          <w:tcPr>
            <w:tcW w:w="2099" w:type="dxa"/>
            <w:gridSpan w:val="2"/>
            <w:tcBorders>
              <w:tl2br w:val="single" w:sz="4" w:space="0" w:color="auto"/>
            </w:tcBorders>
            <w:vAlign w:val="center"/>
          </w:tcPr>
          <w:p w:rsidR="00000000" w:rsidRDefault="0071395C">
            <w:pPr>
              <w:spacing w:line="240" w:lineRule="exact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岗位名称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相关条件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任职年限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高级技师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任高级技师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年及</w:t>
            </w:r>
            <w:r>
              <w:rPr>
                <w:rFonts w:ascii="宋体" w:hAnsi="宋体" w:hint="eastAsia"/>
                <w:sz w:val="18"/>
                <w:szCs w:val="18"/>
              </w:rPr>
              <w:t>以上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日前聘任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具备高级技师工人技术等级职务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技师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任技师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日前聘任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具备技师工人技术等级职务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高级工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任高级工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日前聘任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六档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具备高级工工人技术等级职务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中级工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任中级工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日前聘任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八档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具备中级工工人技术等级职务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 w:val="restart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初级工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任现职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年及以上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年及以上：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  <w:r>
              <w:rPr>
                <w:rFonts w:ascii="宋体" w:hAnsi="宋体" w:hint="eastAsia"/>
                <w:sz w:val="18"/>
                <w:szCs w:val="18"/>
              </w:rPr>
              <w:t>日前</w:t>
            </w:r>
            <w:r>
              <w:rPr>
                <w:rFonts w:ascii="宋体" w:hAnsi="宋体" w:hint="eastAsia"/>
                <w:sz w:val="18"/>
                <w:szCs w:val="18"/>
              </w:rPr>
              <w:t>聘任</w:t>
            </w: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Merge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具备初级工工人技术等级职务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163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见习岗位</w:t>
            </w:r>
          </w:p>
        </w:tc>
        <w:tc>
          <w:tcPr>
            <w:tcW w:w="936" w:type="dxa"/>
            <w:vAlign w:val="center"/>
          </w:tcPr>
          <w:p w:rsidR="00000000" w:rsidRDefault="0071395C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十一档</w:t>
            </w:r>
          </w:p>
        </w:tc>
        <w:tc>
          <w:tcPr>
            <w:tcW w:w="2528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初次聘用在工勤技能岗位人员</w:t>
            </w:r>
          </w:p>
        </w:tc>
        <w:tc>
          <w:tcPr>
            <w:tcW w:w="2700" w:type="dxa"/>
            <w:vAlign w:val="center"/>
          </w:tcPr>
          <w:p w:rsidR="00000000" w:rsidRDefault="0071395C">
            <w:pPr>
              <w:spacing w:line="240" w:lineRule="exact"/>
              <w:rPr>
                <w:rFonts w:ascii="宋体" w:hAnsi="宋体" w:hint="eastAsia"/>
                <w:b/>
                <w:sz w:val="18"/>
                <w:szCs w:val="18"/>
              </w:rPr>
            </w:pPr>
          </w:p>
        </w:tc>
      </w:tr>
    </w:tbl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rPr>
          <w:rFonts w:ascii="仿宋_GB2312" w:eastAsia="仿宋_GB2312" w:hint="eastAsia"/>
          <w:sz w:val="32"/>
          <w:szCs w:val="32"/>
        </w:rPr>
      </w:pPr>
    </w:p>
    <w:p w:rsidR="00000000" w:rsidRDefault="0071395C">
      <w:pPr>
        <w:widowControl/>
        <w:spacing w:line="600" w:lineRule="exact"/>
        <w:jc w:val="center"/>
      </w:pPr>
    </w:p>
    <w:p w:rsidR="0071395C" w:rsidRDefault="0071395C"/>
    <w:sectPr w:rsidR="0071395C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95C" w:rsidRDefault="0071395C">
      <w:r>
        <w:separator/>
      </w:r>
    </w:p>
  </w:endnote>
  <w:endnote w:type="continuationSeparator" w:id="0">
    <w:p w:rsidR="0071395C" w:rsidRDefault="00713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95C" w:rsidRDefault="0071395C">
      <w:r>
        <w:separator/>
      </w:r>
    </w:p>
  </w:footnote>
  <w:footnote w:type="continuationSeparator" w:id="0">
    <w:p w:rsidR="0071395C" w:rsidRDefault="00713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1395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D1E"/>
    <w:rsid w:val="004A6D1E"/>
    <w:rsid w:val="0071395C"/>
    <w:rsid w:val="00831E19"/>
    <w:rsid w:val="10FC3071"/>
    <w:rsid w:val="53445C01"/>
    <w:rsid w:val="71715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918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附件：1</dc:title>
  <dc:creator>lenovo</dc:creator>
  <cp:lastModifiedBy>陈凯</cp:lastModifiedBy>
  <cp:revision>2</cp:revision>
  <dcterms:created xsi:type="dcterms:W3CDTF">2017-03-15T01:16:00Z</dcterms:created>
  <dcterms:modified xsi:type="dcterms:W3CDTF">2017-03-15T01:16:00Z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