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26" w:rsidRDefault="008D3E26" w:rsidP="008D3E26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吉首大学2018年度“俊彦学者人才工程”</w:t>
      </w:r>
    </w:p>
    <w:p w:rsidR="008D3E26" w:rsidRDefault="008D3E26" w:rsidP="008D3E26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申报人员审核情况公示</w:t>
      </w:r>
    </w:p>
    <w:p w:rsidR="008D3E26" w:rsidRDefault="008D3E26" w:rsidP="008D3E26">
      <w:pPr>
        <w:widowControl/>
        <w:snapToGrid w:val="0"/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（第二批）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8D3E26" w:rsidRDefault="008D3E26" w:rsidP="008D3E26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根据《吉首大学“俊彦学者人才工程”实施办法（试行）》（吉大发[2018]20号）文件精神，经个人申请，学院初审，学校 “俊彦学者人才工程”工作小组、领导小组审核，校务会审定，现将2018年度“俊彦学者人才工程”申报人员审核情况进行公示（第二批），公示期为11月8日至1</w:t>
      </w:r>
      <w:r w:rsidR="00797C18">
        <w:rPr>
          <w:rFonts w:ascii="宋体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日，如有异议，请实名以书面或电子邮件的形式向“俊彦学者人才工程”工作小组反映，如有违纪违规，请实名以书面或电子邮件的形式向校纪检监察室反映。</w:t>
      </w:r>
    </w:p>
    <w:p w:rsidR="008D3E26" w:rsidRDefault="008D3E26" w:rsidP="008D3E26">
      <w:pPr>
        <w:widowControl/>
        <w:snapToGrid w:val="0"/>
        <w:spacing w:line="360" w:lineRule="auto"/>
        <w:ind w:firstLineChars="250" w:firstLine="800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公示人员名单见附件。</w:t>
      </w:r>
    </w:p>
    <w:p w:rsidR="008D3E26" w:rsidRDefault="008D3E26" w:rsidP="008D3E26">
      <w:pPr>
        <w:widowControl/>
        <w:spacing w:line="52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cs="仿宋_GB2312"/>
          <w:color w:val="000000"/>
          <w:kern w:val="0"/>
          <w:sz w:val="32"/>
          <w:szCs w:val="32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纪检监察室    电    话：0743-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8564814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6" w:history="1">
        <w:r>
          <w:rPr>
            <w:rStyle w:val="a5"/>
            <w:rFonts w:ascii="宋体" w:hAnsi="仿宋_GB2312" w:cs="仿宋_GB2312" w:hint="eastAsia"/>
            <w:color w:val="000000"/>
            <w:kern w:val="0"/>
            <w:sz w:val="32"/>
            <w:szCs w:val="32"/>
          </w:rPr>
          <w:t>jdjw@jsu.edu.cn</w:t>
        </w:r>
      </w:hyperlink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工 作 小 组   电    话：0743-2198017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>
          <w:rPr>
            <w:rStyle w:val="a5"/>
            <w:rFonts w:ascii="宋体" w:hAnsi="宋体" w:cs="仿宋_GB2312" w:hint="eastAsia"/>
            <w:kern w:val="0"/>
            <w:sz w:val="32"/>
            <w:szCs w:val="32"/>
          </w:rPr>
          <w:t>jdszk@126.com</w:t>
        </w:r>
      </w:hyperlink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cs="仿宋_GB2312"/>
          <w:color w:val="000000"/>
          <w:kern w:val="0"/>
          <w:sz w:val="32"/>
          <w:szCs w:val="32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cs="仿宋_GB2312"/>
          <w:color w:val="000000"/>
          <w:kern w:val="0"/>
          <w:sz w:val="32"/>
          <w:szCs w:val="32"/>
        </w:rPr>
        <w:t>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</w:p>
    <w:p w:rsidR="008D3E26" w:rsidRDefault="008D3E26" w:rsidP="008D3E26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仿宋_GB2312" w:cs="仿宋_GB2312" w:hint="eastAsia"/>
          <w:color w:val="000000"/>
          <w:kern w:val="0"/>
          <w:sz w:val="32"/>
          <w:szCs w:val="32"/>
        </w:rPr>
        <w:t xml:space="preserve">                                      </w:t>
      </w:r>
    </w:p>
    <w:p w:rsidR="008D3E26" w:rsidRDefault="008D3E26" w:rsidP="008D3E26">
      <w:pPr>
        <w:widowControl/>
        <w:spacing w:line="525" w:lineRule="atLeast"/>
        <w:jc w:val="left"/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                             二〇一八年十一月八日</w:t>
      </w:r>
    </w:p>
    <w:p w:rsidR="000B18AC" w:rsidRDefault="000B18AC"/>
    <w:sectPr w:rsidR="000B18AC" w:rsidSect="000B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FA" w:rsidRDefault="001B53FA" w:rsidP="008D3E26">
      <w:r>
        <w:separator/>
      </w:r>
    </w:p>
  </w:endnote>
  <w:endnote w:type="continuationSeparator" w:id="0">
    <w:p w:rsidR="001B53FA" w:rsidRDefault="001B53FA" w:rsidP="008D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FA" w:rsidRDefault="001B53FA" w:rsidP="008D3E26">
      <w:r>
        <w:separator/>
      </w:r>
    </w:p>
  </w:footnote>
  <w:footnote w:type="continuationSeparator" w:id="0">
    <w:p w:rsidR="001B53FA" w:rsidRDefault="001B53FA" w:rsidP="008D3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E26"/>
    <w:rsid w:val="000B18AC"/>
    <w:rsid w:val="001B53FA"/>
    <w:rsid w:val="00316A1A"/>
    <w:rsid w:val="00797C18"/>
    <w:rsid w:val="008D3E26"/>
    <w:rsid w:val="00BD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E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E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3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2018-11-08T08:25:00Z</dcterms:created>
  <dcterms:modified xsi:type="dcterms:W3CDTF">2018-11-08T08:27:00Z</dcterms:modified>
</cp:coreProperties>
</file>