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300" w:beforeAutospacing="0" w:afterAutospacing="0"/>
        <w:jc w:val="center"/>
        <w:rPr>
          <w:rFonts w:hint="default" w:ascii="微软雅黑" w:hAnsi="微软雅黑" w:eastAsia="微软雅黑" w:cs="微软雅黑"/>
          <w:color w:val="0054A3"/>
          <w:sz w:val="28"/>
          <w:szCs w:val="28"/>
        </w:rPr>
      </w:pPr>
      <w:r>
        <w:rPr>
          <w:rFonts w:ascii="微软雅黑" w:hAnsi="微软雅黑" w:eastAsia="微软雅黑" w:cs="微软雅黑"/>
          <w:color w:val="0054A3"/>
          <w:sz w:val="28"/>
          <w:szCs w:val="28"/>
        </w:rPr>
        <w:t>关于做好202</w:t>
      </w:r>
      <w:r>
        <w:rPr>
          <w:rFonts w:hint="eastAsia" w:ascii="微软雅黑" w:hAnsi="微软雅黑" w:eastAsia="微软雅黑" w:cs="微软雅黑"/>
          <w:color w:val="0054A3"/>
          <w:sz w:val="28"/>
          <w:szCs w:val="28"/>
          <w:lang w:val="en-US" w:eastAsia="zh-CN"/>
        </w:rPr>
        <w:t>5</w:t>
      </w:r>
      <w:r>
        <w:rPr>
          <w:rFonts w:ascii="微软雅黑" w:hAnsi="微软雅黑" w:eastAsia="微软雅黑" w:cs="微软雅黑"/>
          <w:color w:val="0054A3"/>
          <w:sz w:val="28"/>
          <w:szCs w:val="28"/>
        </w:rPr>
        <w:t>年</w:t>
      </w:r>
      <w:r>
        <w:rPr>
          <w:rFonts w:hint="eastAsia" w:ascii="微软雅黑" w:hAnsi="微软雅黑" w:eastAsia="微软雅黑" w:cs="微软雅黑"/>
          <w:color w:val="0054A3"/>
          <w:sz w:val="28"/>
          <w:szCs w:val="28"/>
          <w:lang w:val="en-US" w:eastAsia="zh-CN"/>
        </w:rPr>
        <w:t>春</w:t>
      </w:r>
      <w:r>
        <w:rPr>
          <w:rFonts w:ascii="微软雅黑" w:hAnsi="微软雅黑" w:eastAsia="微软雅黑" w:cs="微软雅黑"/>
          <w:color w:val="0054A3"/>
          <w:sz w:val="28"/>
          <w:szCs w:val="28"/>
        </w:rPr>
        <w:t>季</w:t>
      </w:r>
      <w:r>
        <w:rPr>
          <w:rFonts w:hint="eastAsia" w:ascii="微软雅黑" w:hAnsi="微软雅黑" w:eastAsia="微软雅黑" w:cs="微软雅黑"/>
          <w:color w:val="0054A3"/>
          <w:sz w:val="28"/>
          <w:szCs w:val="28"/>
          <w:lang w:val="en-US" w:eastAsia="zh-CN"/>
        </w:rPr>
        <w:t>教学岗</w:t>
      </w:r>
      <w:r>
        <w:rPr>
          <w:rFonts w:ascii="微软雅黑" w:hAnsi="微软雅黑" w:eastAsia="微软雅黑" w:cs="微软雅黑"/>
          <w:color w:val="0054A3"/>
          <w:sz w:val="28"/>
          <w:szCs w:val="28"/>
        </w:rPr>
        <w:t>返聘人员上岗工作的通知</w:t>
      </w:r>
    </w:p>
    <w:p>
      <w:pPr>
        <w:pStyle w:val="6"/>
        <w:widowControl/>
        <w:spacing w:before="210" w:beforeAutospacing="0" w:after="210" w:afterAutospacing="0" w:line="330" w:lineRule="atLeast"/>
        <w:ind w:left="645" w:firstLine="420"/>
        <w:rPr>
          <w:rFonts w:ascii="宋体" w:hAnsi="宋体" w:eastAsia="宋体" w:cs="宋体"/>
          <w:color w:val="000000"/>
          <w:sz w:val="28"/>
          <w:szCs w:val="28"/>
        </w:rPr>
      </w:pPr>
    </w:p>
    <w:p>
      <w:pPr>
        <w:pStyle w:val="6"/>
        <w:widowControl/>
        <w:spacing w:before="210" w:beforeAutospacing="0" w:after="210" w:afterAutospacing="0" w:line="405" w:lineRule="atLeast"/>
        <w:ind w:left="360"/>
        <w:rPr>
          <w:rFonts w:ascii="Calibri" w:hAnsi="Calibri" w:eastAsia="Calibri" w:cs="Calibri"/>
          <w:color w:val="000000"/>
          <w:sz w:val="28"/>
          <w:szCs w:val="28"/>
        </w:rPr>
      </w:pPr>
      <w:r>
        <w:rPr>
          <w:rFonts w:hint="eastAsia" w:ascii="Calibri" w:hAnsi="Calibri" w:eastAsia="Calibri" w:cs="Calibri"/>
          <w:color w:val="000000"/>
          <w:sz w:val="28"/>
          <w:szCs w:val="28"/>
        </w:rPr>
        <w:t>各单位：</w:t>
      </w:r>
    </w:p>
    <w:p>
      <w:pPr>
        <w:pStyle w:val="6"/>
        <w:widowControl/>
        <w:spacing w:before="210" w:beforeAutospacing="0" w:after="210" w:afterAutospacing="0" w:line="405" w:lineRule="atLeast"/>
        <w:ind w:left="360" w:firstLine="510"/>
        <w:rPr>
          <w:rFonts w:ascii="Calibri" w:hAnsi="Calibri" w:eastAsia="Calibri" w:cs="Calibri"/>
          <w:color w:val="000000"/>
          <w:sz w:val="28"/>
          <w:szCs w:val="28"/>
        </w:rPr>
      </w:pPr>
      <w:r>
        <w:rPr>
          <w:rFonts w:hint="eastAsia" w:ascii="Calibri" w:hAnsi="Calibri" w:eastAsia="Calibri" w:cs="Calibri"/>
          <w:color w:val="000000"/>
          <w:sz w:val="28"/>
          <w:szCs w:val="28"/>
        </w:rPr>
        <w:t>根据《吉首大学教学岗位返聘管理暂行办法（试行）》（吉大发〔2023〕26号）</w:t>
      </w:r>
      <w:r>
        <w:rPr>
          <w:rFonts w:hint="eastAsia" w:ascii="Calibri" w:hAnsi="Calibri" w:eastAsia="宋体" w:cs="Calibri"/>
          <w:color w:val="000000"/>
          <w:sz w:val="28"/>
          <w:szCs w:val="28"/>
          <w:lang w:eastAsia="zh-CN"/>
        </w:rPr>
        <w:t>文件</w:t>
      </w:r>
      <w:r>
        <w:rPr>
          <w:rFonts w:hint="eastAsia" w:ascii="Calibri" w:hAnsi="Calibri" w:eastAsia="宋体" w:cs="Calibri"/>
          <w:color w:val="000000"/>
          <w:sz w:val="28"/>
          <w:szCs w:val="28"/>
          <w:lang w:val="en-US" w:eastAsia="zh-CN"/>
        </w:rPr>
        <w:t>及本科教育教学审核评估需要，经学校研究决定，本科教育教学审核评估期间，教学岗应聘尽聘。</w:t>
      </w:r>
      <w:r>
        <w:rPr>
          <w:rFonts w:hint="eastAsia" w:ascii="Calibri" w:hAnsi="Calibri" w:eastAsia="宋体" w:cs="Calibri"/>
          <w:color w:val="000000"/>
          <w:sz w:val="28"/>
          <w:szCs w:val="28"/>
          <w:lang w:eastAsia="zh-CN"/>
        </w:rPr>
        <w:t>人事处</w:t>
      </w:r>
      <w:r>
        <w:rPr>
          <w:rFonts w:hint="eastAsia" w:ascii="Calibri" w:hAnsi="Calibri" w:eastAsia="Calibri" w:cs="Calibri"/>
          <w:color w:val="000000"/>
          <w:sz w:val="28"/>
          <w:szCs w:val="28"/>
        </w:rPr>
        <w:t>开展了202</w:t>
      </w:r>
      <w:r>
        <w:rPr>
          <w:rFonts w:hint="eastAsia" w:ascii="Calibri" w:hAnsi="Calibri" w:eastAsia="Calibri" w:cs="Calibri"/>
          <w:color w:val="000000"/>
          <w:sz w:val="28"/>
          <w:szCs w:val="28"/>
          <w:lang w:val="en-US" w:eastAsia="zh-CN"/>
        </w:rPr>
        <w:t>5</w:t>
      </w:r>
      <w:r>
        <w:rPr>
          <w:rFonts w:hint="eastAsia" w:ascii="Calibri" w:hAnsi="Calibri" w:eastAsia="Calibri" w:cs="Calibri"/>
          <w:color w:val="000000"/>
          <w:sz w:val="28"/>
          <w:szCs w:val="28"/>
        </w:rPr>
        <w:t>年</w:t>
      </w:r>
      <w:r>
        <w:rPr>
          <w:rFonts w:hint="eastAsia" w:ascii="Calibri" w:hAnsi="Calibri" w:eastAsia="Calibri" w:cs="Calibri"/>
          <w:color w:val="000000"/>
          <w:sz w:val="28"/>
          <w:szCs w:val="28"/>
          <w:lang w:val="en-US" w:eastAsia="zh-CN"/>
        </w:rPr>
        <w:t>春</w:t>
      </w:r>
      <w:r>
        <w:rPr>
          <w:rFonts w:hint="eastAsia" w:ascii="Calibri" w:hAnsi="Calibri" w:eastAsia="Calibri" w:cs="Calibri"/>
          <w:color w:val="000000"/>
          <w:sz w:val="28"/>
          <w:szCs w:val="28"/>
        </w:rPr>
        <w:t>季</w:t>
      </w:r>
      <w:r>
        <w:rPr>
          <w:rFonts w:hint="eastAsia" w:ascii="Calibri" w:hAnsi="Calibri" w:eastAsia="Calibri" w:cs="Calibri"/>
          <w:color w:val="000000"/>
          <w:sz w:val="28"/>
          <w:szCs w:val="28"/>
          <w:lang w:val="en-US" w:eastAsia="zh-CN"/>
        </w:rPr>
        <w:t>教学岗</w:t>
      </w:r>
      <w:r>
        <w:rPr>
          <w:rFonts w:hint="eastAsia" w:ascii="Calibri" w:hAnsi="Calibri" w:eastAsia="Calibri" w:cs="Calibri"/>
          <w:color w:val="000000"/>
          <w:sz w:val="28"/>
          <w:szCs w:val="28"/>
        </w:rPr>
        <w:t>返聘工作</w:t>
      </w:r>
      <w:r>
        <w:rPr>
          <w:rFonts w:hint="eastAsia" w:ascii="Calibri" w:hAnsi="Calibri" w:eastAsia="Calibri" w:cs="Calibri"/>
          <w:color w:val="000000"/>
          <w:sz w:val="28"/>
          <w:szCs w:val="28"/>
          <w:lang w:eastAsia="zh-CN"/>
        </w:rPr>
        <w:t>，</w:t>
      </w:r>
      <w:r>
        <w:rPr>
          <w:rFonts w:hint="eastAsia" w:ascii="Calibri" w:hAnsi="Calibri" w:eastAsia="Calibri" w:cs="Calibri"/>
          <w:color w:val="000000"/>
          <w:sz w:val="28"/>
          <w:szCs w:val="28"/>
        </w:rPr>
        <w:t>经教职工个人申请，所在部门审核，本次共返聘教师</w:t>
      </w:r>
      <w:r>
        <w:rPr>
          <w:rFonts w:hint="eastAsia" w:ascii="Calibri" w:hAnsi="Calibri" w:eastAsia="宋体" w:cs="Calibri"/>
          <w:color w:val="auto"/>
          <w:sz w:val="28"/>
          <w:szCs w:val="28"/>
          <w:lang w:val="en-US" w:eastAsia="zh-CN"/>
        </w:rPr>
        <w:t>12</w:t>
      </w:r>
      <w:r>
        <w:rPr>
          <w:rFonts w:hint="eastAsia" w:ascii="Calibri" w:hAnsi="Calibri" w:eastAsia="Calibri" w:cs="Calibri"/>
          <w:color w:val="auto"/>
          <w:sz w:val="28"/>
          <w:szCs w:val="28"/>
        </w:rPr>
        <w:t>人，</w:t>
      </w:r>
      <w:r>
        <w:rPr>
          <w:rFonts w:hint="eastAsia" w:ascii="Calibri" w:hAnsi="Calibri" w:eastAsia="Calibri" w:cs="Calibri"/>
          <w:color w:val="000000"/>
          <w:sz w:val="28"/>
          <w:szCs w:val="28"/>
        </w:rPr>
        <w:t>详细名单见附件1，同时为做好返聘人员上岗相关工作，现将有关事项通知如下：</w:t>
      </w:r>
    </w:p>
    <w:p>
      <w:pPr>
        <w:pStyle w:val="6"/>
        <w:widowControl/>
        <w:spacing w:before="210" w:beforeAutospacing="0" w:after="210" w:afterAutospacing="0" w:line="405" w:lineRule="atLeast"/>
        <w:ind w:left="360" w:firstLine="510"/>
        <w:rPr>
          <w:rFonts w:ascii="微软雅黑" w:hAnsi="微软雅黑" w:eastAsia="微软雅黑" w:cs="微软雅黑"/>
          <w:color w:val="000000"/>
          <w:sz w:val="28"/>
          <w:szCs w:val="28"/>
        </w:rPr>
      </w:pPr>
      <w:r>
        <w:rPr>
          <w:rStyle w:val="9"/>
          <w:rFonts w:hint="eastAsia" w:ascii="宋体" w:hAnsi="宋体" w:eastAsia="宋体" w:cs="宋体"/>
          <w:bCs/>
          <w:color w:val="000000"/>
          <w:sz w:val="28"/>
          <w:szCs w:val="28"/>
        </w:rPr>
        <w:t>一、上岗程序及要求</w:t>
      </w:r>
      <w:bookmarkStart w:id="0" w:name="_GoBack"/>
      <w:bookmarkEnd w:id="0"/>
    </w:p>
    <w:p>
      <w:pPr>
        <w:pStyle w:val="6"/>
        <w:widowControl/>
        <w:spacing w:before="210" w:beforeAutospacing="0" w:after="210" w:afterAutospacing="0" w:line="405" w:lineRule="atLeast"/>
        <w:ind w:left="360" w:firstLine="510"/>
        <w:rPr>
          <w:rFonts w:ascii="宋体" w:hAnsi="宋体" w:eastAsia="宋体" w:cs="宋体"/>
          <w:color w:val="000000"/>
          <w:sz w:val="28"/>
          <w:szCs w:val="28"/>
        </w:rPr>
      </w:pPr>
      <w:r>
        <w:rPr>
          <w:rFonts w:ascii="Calibri" w:hAnsi="Calibri" w:eastAsia="Calibri" w:cs="Calibri"/>
          <w:color w:val="000000"/>
          <w:sz w:val="28"/>
          <w:szCs w:val="28"/>
        </w:rPr>
        <w:t>1</w:t>
      </w:r>
      <w:r>
        <w:rPr>
          <w:rFonts w:hint="eastAsia" w:ascii="宋体" w:hAnsi="宋体" w:eastAsia="宋体" w:cs="宋体"/>
          <w:color w:val="000000"/>
          <w:sz w:val="28"/>
          <w:szCs w:val="28"/>
        </w:rPr>
        <w:t>、各单位通知返聘人员填写《吉首大学返聘人员返聘协议书》，一式三份。</w:t>
      </w:r>
    </w:p>
    <w:p>
      <w:pPr>
        <w:pStyle w:val="6"/>
        <w:widowControl/>
        <w:spacing w:before="210" w:beforeAutospacing="0" w:after="210" w:afterAutospacing="0" w:line="405" w:lineRule="atLeast"/>
        <w:ind w:left="360" w:firstLine="510"/>
        <w:rPr>
          <w:rFonts w:ascii="宋体" w:hAnsi="宋体" w:eastAsia="宋体" w:cs="宋体"/>
          <w:color w:val="000000"/>
          <w:sz w:val="28"/>
          <w:szCs w:val="28"/>
        </w:rPr>
      </w:pPr>
      <w:r>
        <w:rPr>
          <w:rFonts w:hint="eastAsia" w:ascii="宋体" w:hAnsi="宋体" w:eastAsia="宋体" w:cs="宋体"/>
          <w:color w:val="000000"/>
          <w:sz w:val="28"/>
          <w:szCs w:val="28"/>
        </w:rPr>
        <w:t>2、协议书由用人单位签字盖章，甲乙双方各执一份，并交人事处人事科一份存档。</w:t>
      </w:r>
    </w:p>
    <w:p>
      <w:pPr>
        <w:pStyle w:val="6"/>
        <w:widowControl/>
        <w:spacing w:before="210" w:beforeAutospacing="0" w:after="210" w:afterAutospacing="0" w:line="405" w:lineRule="atLeast"/>
        <w:ind w:left="360" w:firstLine="510"/>
        <w:rPr>
          <w:rFonts w:ascii="宋体" w:hAnsi="宋体" w:eastAsia="宋体" w:cs="宋体"/>
          <w:color w:val="000000"/>
          <w:sz w:val="28"/>
          <w:szCs w:val="28"/>
        </w:rPr>
      </w:pPr>
      <w:r>
        <w:rPr>
          <w:rFonts w:hint="eastAsia" w:ascii="宋体" w:hAnsi="宋体" w:eastAsia="宋体" w:cs="宋体"/>
          <w:color w:val="000000"/>
          <w:sz w:val="28"/>
          <w:szCs w:val="28"/>
        </w:rPr>
        <w:t>3、按照协议约定完成相关工作。</w:t>
      </w:r>
    </w:p>
    <w:p>
      <w:pPr>
        <w:pStyle w:val="6"/>
        <w:widowControl/>
        <w:spacing w:before="210" w:beforeAutospacing="0" w:after="210" w:afterAutospacing="0" w:line="405" w:lineRule="atLeast"/>
        <w:ind w:left="360" w:firstLine="510"/>
        <w:rPr>
          <w:rFonts w:ascii="微软雅黑" w:hAnsi="微软雅黑" w:eastAsia="微软雅黑" w:cs="微软雅黑"/>
          <w:color w:val="000000"/>
          <w:sz w:val="28"/>
          <w:szCs w:val="28"/>
        </w:rPr>
      </w:pPr>
      <w:r>
        <w:rPr>
          <w:rStyle w:val="9"/>
          <w:rFonts w:hint="eastAsia" w:ascii="宋体" w:hAnsi="宋体" w:eastAsia="宋体" w:cs="宋体"/>
          <w:bCs/>
          <w:color w:val="000000"/>
          <w:sz w:val="28"/>
          <w:szCs w:val="28"/>
        </w:rPr>
        <w:t>二、日常管理及考核</w:t>
      </w:r>
    </w:p>
    <w:p>
      <w:pPr>
        <w:pStyle w:val="6"/>
        <w:widowControl/>
        <w:spacing w:before="210" w:beforeAutospacing="0" w:after="210" w:afterAutospacing="0" w:line="405" w:lineRule="atLeast"/>
        <w:ind w:left="360" w:firstLine="510"/>
        <w:rPr>
          <w:rFonts w:ascii="微软雅黑" w:hAnsi="微软雅黑" w:eastAsia="微软雅黑" w:cs="微软雅黑"/>
          <w:color w:val="000000"/>
          <w:sz w:val="28"/>
          <w:szCs w:val="28"/>
        </w:rPr>
      </w:pPr>
      <w:r>
        <w:rPr>
          <w:rFonts w:ascii="Calibri" w:hAnsi="Calibri" w:eastAsia="Calibri" w:cs="Calibri"/>
          <w:color w:val="000000"/>
          <w:sz w:val="28"/>
          <w:szCs w:val="28"/>
        </w:rPr>
        <w:t>1</w:t>
      </w:r>
      <w:r>
        <w:rPr>
          <w:rFonts w:hint="eastAsia" w:ascii="宋体" w:hAnsi="宋体" w:eastAsia="宋体" w:cs="宋体"/>
          <w:color w:val="000000"/>
          <w:sz w:val="28"/>
          <w:szCs w:val="28"/>
        </w:rPr>
        <w:t>、各二级单位完成聘用后，应按要求做好返聘人员的日常管理和聘期考核工作，按月报送返聘人员劳动考勤。</w:t>
      </w:r>
    </w:p>
    <w:p>
      <w:pPr>
        <w:pStyle w:val="6"/>
        <w:widowControl/>
        <w:spacing w:before="210" w:beforeAutospacing="0" w:after="210" w:afterAutospacing="0" w:line="405" w:lineRule="atLeast"/>
        <w:ind w:left="360" w:firstLine="510"/>
        <w:rPr>
          <w:rFonts w:ascii="微软雅黑" w:hAnsi="微软雅黑" w:eastAsia="微软雅黑" w:cs="微软雅黑"/>
          <w:color w:val="000000"/>
          <w:sz w:val="28"/>
          <w:szCs w:val="28"/>
        </w:rPr>
      </w:pPr>
      <w:r>
        <w:rPr>
          <w:rFonts w:ascii="Calibri" w:hAnsi="Calibri" w:eastAsia="Calibri" w:cs="Calibri"/>
          <w:color w:val="000000"/>
          <w:sz w:val="28"/>
          <w:szCs w:val="28"/>
        </w:rPr>
        <w:t>2</w:t>
      </w:r>
      <w:r>
        <w:rPr>
          <w:rFonts w:hint="eastAsia" w:ascii="宋体" w:hAnsi="宋体" w:eastAsia="宋体" w:cs="宋体"/>
          <w:color w:val="000000"/>
          <w:sz w:val="28"/>
          <w:szCs w:val="28"/>
        </w:rPr>
        <w:t>、日常考勤和聘期考核结果将作为月工资发放及续聘的重要依据。</w:t>
      </w:r>
    </w:p>
    <w:p>
      <w:pPr>
        <w:pStyle w:val="6"/>
        <w:widowControl/>
        <w:spacing w:before="210" w:beforeAutospacing="0" w:after="210" w:afterAutospacing="0" w:line="405" w:lineRule="atLeast"/>
        <w:ind w:left="360" w:firstLine="510"/>
        <w:rPr>
          <w:rFonts w:ascii="宋体" w:hAnsi="宋体" w:eastAsia="宋体" w:cs="宋体"/>
          <w:color w:val="000000"/>
          <w:sz w:val="28"/>
          <w:szCs w:val="28"/>
        </w:rPr>
      </w:pPr>
      <w:r>
        <w:rPr>
          <w:rStyle w:val="9"/>
          <w:rFonts w:hint="eastAsia" w:ascii="宋体" w:hAnsi="宋体" w:eastAsia="宋体" w:cs="宋体"/>
          <w:bCs/>
          <w:color w:val="000000"/>
          <w:sz w:val="28"/>
          <w:szCs w:val="28"/>
        </w:rPr>
        <w:t>三、其他注意事项</w:t>
      </w:r>
    </w:p>
    <w:p>
      <w:pPr>
        <w:pStyle w:val="6"/>
        <w:widowControl/>
        <w:spacing w:before="210" w:beforeAutospacing="0" w:after="210" w:afterAutospacing="0" w:line="405" w:lineRule="atLeast"/>
        <w:ind w:left="360" w:firstLine="510"/>
        <w:rPr>
          <w:rFonts w:ascii="宋体" w:hAnsi="宋体" w:eastAsia="宋体" w:cs="宋体"/>
          <w:color w:val="000000"/>
          <w:sz w:val="28"/>
          <w:szCs w:val="28"/>
        </w:rPr>
      </w:pPr>
      <w:r>
        <w:rPr>
          <w:rFonts w:hint="eastAsia" w:ascii="宋体" w:hAnsi="宋体" w:eastAsia="宋体" w:cs="宋体"/>
          <w:color w:val="000000"/>
          <w:sz w:val="28"/>
          <w:szCs w:val="28"/>
        </w:rPr>
        <w:t>为避免劳动纠纷，防范学校用工风险，严禁违规超计划聘用或违规提前聘用。已擅自提前聘用的人员，提前工作期间各项待遇由各用工单位自行解决，由此造成不良影响出现的劳动纠纷或劳动诉讼的由用工单位自行负责处理，学校并按照有关规定追究单位领导人责任。</w:t>
      </w:r>
    </w:p>
    <w:p>
      <w:pPr>
        <w:pStyle w:val="6"/>
        <w:widowControl/>
        <w:spacing w:before="210" w:beforeAutospacing="0" w:after="210" w:afterAutospacing="0" w:line="405" w:lineRule="atLeast"/>
        <w:ind w:left="360" w:firstLine="510"/>
        <w:rPr>
          <w:rFonts w:ascii="微软雅黑" w:hAnsi="微软雅黑" w:eastAsia="微软雅黑" w:cs="微软雅黑"/>
          <w:color w:val="000000"/>
          <w:sz w:val="28"/>
          <w:szCs w:val="28"/>
        </w:rPr>
      </w:pPr>
      <w:r>
        <w:rPr>
          <w:rStyle w:val="9"/>
          <w:rFonts w:hint="eastAsia" w:ascii="宋体" w:hAnsi="宋体" w:eastAsia="宋体" w:cs="宋体"/>
          <w:bCs/>
          <w:color w:val="000000"/>
          <w:sz w:val="28"/>
          <w:szCs w:val="28"/>
        </w:rPr>
        <w:t>四、材料报送</w:t>
      </w:r>
    </w:p>
    <w:p>
      <w:pPr>
        <w:pStyle w:val="6"/>
        <w:widowControl/>
        <w:spacing w:before="210" w:beforeAutospacing="0" w:after="210" w:afterAutospacing="0" w:line="405" w:lineRule="atLeast"/>
        <w:ind w:left="360" w:firstLine="510"/>
        <w:rPr>
          <w:rFonts w:ascii="微软雅黑" w:hAnsi="微软雅黑" w:eastAsia="微软雅黑" w:cs="微软雅黑"/>
          <w:color w:val="000000"/>
          <w:sz w:val="28"/>
          <w:szCs w:val="28"/>
        </w:rPr>
      </w:pPr>
      <w:r>
        <w:rPr>
          <w:rFonts w:hint="eastAsia" w:ascii="宋体" w:hAnsi="宋体" w:eastAsia="宋体" w:cs="宋体"/>
          <w:color w:val="000000"/>
          <w:sz w:val="28"/>
          <w:szCs w:val="28"/>
        </w:rPr>
        <w:t>《吉首大学返聘人员返聘协议书》纸质版由各用人单位负责人签字并加盖公章</w:t>
      </w:r>
      <w:r>
        <w:rPr>
          <w:rFonts w:hint="eastAsia" w:ascii="宋体" w:hAnsi="宋体" w:eastAsia="宋体" w:cs="宋体"/>
          <w:color w:val="000000"/>
          <w:sz w:val="28"/>
          <w:szCs w:val="28"/>
          <w:lang w:val="en-US" w:eastAsia="zh-CN"/>
        </w:rPr>
        <w:t>并交</w:t>
      </w:r>
      <w:r>
        <w:rPr>
          <w:rFonts w:hint="eastAsia" w:ascii="宋体" w:hAnsi="宋体" w:eastAsia="宋体" w:cs="宋体"/>
          <w:color w:val="000000"/>
          <w:sz w:val="28"/>
          <w:szCs w:val="28"/>
        </w:rPr>
        <w:t>至人事处办公室</w:t>
      </w:r>
      <w:r>
        <w:rPr>
          <w:rFonts w:ascii="Calibri" w:hAnsi="Calibri" w:eastAsia="宋体" w:cs="Calibri"/>
          <w:color w:val="000000"/>
          <w:sz w:val="28"/>
          <w:szCs w:val="28"/>
        </w:rPr>
        <w:t>306-</w:t>
      </w:r>
      <w:r>
        <w:rPr>
          <w:rFonts w:hint="eastAsia" w:ascii="Calibri" w:hAnsi="Calibri" w:eastAsia="宋体" w:cs="Calibri"/>
          <w:color w:val="000000"/>
          <w:sz w:val="28"/>
          <w:szCs w:val="28"/>
          <w:lang w:val="en-US" w:eastAsia="zh-CN"/>
        </w:rPr>
        <w:t>2</w:t>
      </w:r>
      <w:r>
        <w:rPr>
          <w:rFonts w:hint="eastAsia" w:ascii="宋体" w:hAnsi="宋体" w:eastAsia="宋体" w:cs="宋体"/>
          <w:color w:val="000000"/>
          <w:sz w:val="28"/>
          <w:szCs w:val="28"/>
        </w:rPr>
        <w:t>室。</w:t>
      </w:r>
    </w:p>
    <w:p>
      <w:pPr>
        <w:pStyle w:val="6"/>
        <w:widowControl/>
        <w:spacing w:beforeAutospacing="0" w:afterAutospacing="0" w:line="405" w:lineRule="atLeast"/>
        <w:ind w:left="360" w:firstLine="495"/>
        <w:rPr>
          <w:rFonts w:hint="eastAsia" w:ascii="微软雅黑" w:hAnsi="微软雅黑" w:eastAsia="微软雅黑" w:cs="微软雅黑"/>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lang w:val="en-US" w:eastAsia="zh-CN"/>
        </w:rPr>
        <w:t>晏青苹</w:t>
      </w:r>
      <w:r>
        <w:rPr>
          <w:rFonts w:hint="eastAsia" w:ascii="微软雅黑" w:hAnsi="微软雅黑" w:eastAsia="微软雅黑" w:cs="微软雅黑"/>
          <w:color w:val="000000"/>
          <w:sz w:val="28"/>
          <w:szCs w:val="28"/>
        </w:rPr>
        <w:t> </w:t>
      </w:r>
    </w:p>
    <w:p>
      <w:pPr>
        <w:pStyle w:val="6"/>
        <w:widowControl/>
        <w:spacing w:beforeAutospacing="0" w:afterAutospacing="0" w:line="405" w:lineRule="atLeast"/>
        <w:ind w:left="360" w:firstLine="495"/>
        <w:rPr>
          <w:rFonts w:hint="eastAsia" w:ascii="Calibri" w:hAnsi="Calibri" w:cs="Calibri"/>
          <w:color w:val="000000"/>
          <w:sz w:val="28"/>
          <w:szCs w:val="28"/>
        </w:rPr>
      </w:pPr>
      <w:r>
        <w:rPr>
          <w:rFonts w:hint="eastAsia" w:ascii="宋体" w:hAnsi="宋体" w:eastAsia="宋体" w:cs="宋体"/>
          <w:color w:val="000000"/>
          <w:sz w:val="28"/>
          <w:szCs w:val="28"/>
        </w:rPr>
        <w:t>联系电话：</w:t>
      </w:r>
      <w:r>
        <w:rPr>
          <w:rFonts w:ascii="Calibri" w:hAnsi="Calibri" w:eastAsia="Calibri" w:cs="Calibri"/>
          <w:color w:val="000000"/>
          <w:sz w:val="28"/>
          <w:szCs w:val="28"/>
        </w:rPr>
        <w:t>0743-2821033</w:t>
      </w:r>
    </w:p>
    <w:p>
      <w:pPr>
        <w:pStyle w:val="6"/>
        <w:widowControl/>
        <w:spacing w:beforeAutospacing="0" w:afterAutospacing="0" w:line="405" w:lineRule="atLeast"/>
        <w:ind w:left="360" w:firstLine="495"/>
        <w:rPr>
          <w:rFonts w:hint="eastAsia" w:ascii="Calibri" w:hAnsi="Calibri" w:cs="Calibri"/>
          <w:color w:val="000000"/>
          <w:sz w:val="28"/>
          <w:szCs w:val="28"/>
        </w:rPr>
      </w:pPr>
    </w:p>
    <w:p>
      <w:pPr>
        <w:pStyle w:val="6"/>
        <w:widowControl/>
        <w:spacing w:beforeAutospacing="0" w:afterAutospacing="0" w:line="405" w:lineRule="atLeast"/>
        <w:ind w:left="360" w:firstLine="495"/>
        <w:rPr>
          <w:rFonts w:hint="eastAsia" w:ascii="Calibri" w:hAnsi="Calibri" w:cs="Calibri"/>
          <w:color w:val="000000"/>
          <w:sz w:val="28"/>
          <w:szCs w:val="28"/>
        </w:rPr>
      </w:pPr>
      <w:r>
        <w:rPr>
          <w:rFonts w:hint="eastAsia" w:ascii="Calibri" w:hAnsi="Calibri" w:cs="Calibri"/>
          <w:color w:val="000000"/>
          <w:sz w:val="28"/>
          <w:szCs w:val="28"/>
        </w:rPr>
        <w:t xml:space="preserve">                                          人事处</w:t>
      </w:r>
    </w:p>
    <w:p>
      <w:pPr>
        <w:pStyle w:val="6"/>
        <w:widowControl/>
        <w:spacing w:beforeAutospacing="0" w:afterAutospacing="0" w:line="405" w:lineRule="atLeast"/>
        <w:ind w:left="360" w:firstLine="495"/>
        <w:rPr>
          <w:rFonts w:hint="eastAsia" w:ascii="Calibri" w:hAnsi="Calibri" w:cs="Calibri"/>
          <w:color w:val="000000"/>
          <w:sz w:val="28"/>
          <w:szCs w:val="28"/>
        </w:rPr>
      </w:pPr>
      <w:r>
        <w:rPr>
          <w:rFonts w:hint="eastAsia" w:ascii="Calibri" w:hAnsi="Calibri" w:cs="Calibri"/>
          <w:color w:val="000000"/>
          <w:sz w:val="28"/>
          <w:szCs w:val="28"/>
        </w:rPr>
        <w:t xml:space="preserve">                                 </w:t>
      </w:r>
    </w:p>
    <w:p>
      <w:pPr>
        <w:pStyle w:val="6"/>
        <w:widowControl/>
        <w:spacing w:beforeAutospacing="0" w:afterAutospacing="0" w:line="405" w:lineRule="atLeast"/>
        <w:ind w:left="360" w:firstLine="495"/>
        <w:rPr>
          <w:rFonts w:hint="eastAsia" w:ascii="Calibri" w:hAnsi="Calibri" w:cs="Calibri"/>
          <w:color w:val="000000"/>
          <w:sz w:val="28"/>
          <w:szCs w:val="28"/>
        </w:rPr>
      </w:pPr>
    </w:p>
    <w:p>
      <w:pPr>
        <w:pStyle w:val="6"/>
        <w:widowControl/>
        <w:spacing w:beforeAutospacing="0" w:afterAutospacing="0" w:line="405" w:lineRule="atLeast"/>
        <w:ind w:left="360" w:firstLine="495"/>
        <w:rPr>
          <w:rFonts w:hint="eastAsia" w:ascii="宋体" w:hAnsi="宋体" w:eastAsia="宋体" w:cs="宋体"/>
          <w:color w:val="000000"/>
          <w:sz w:val="28"/>
          <w:szCs w:val="28"/>
        </w:rPr>
      </w:pPr>
      <w:r>
        <w:rPr>
          <w:rFonts w:ascii="宋体" w:hAnsi="宋体" w:eastAsia="宋体" w:cs="宋体"/>
          <w:color w:val="000000"/>
          <w:sz w:val="28"/>
          <w:szCs w:val="28"/>
        </w:rPr>
        <w:t>附件</w:t>
      </w:r>
      <w:r>
        <w:rPr>
          <w:rFonts w:hint="eastAsia" w:ascii="宋体" w:hAnsi="宋体" w:eastAsia="宋体" w:cs="宋体"/>
          <w:color w:val="000000"/>
          <w:sz w:val="28"/>
          <w:szCs w:val="28"/>
        </w:rPr>
        <w:t xml:space="preserve">1 </w:t>
      </w:r>
      <w:r>
        <w:rPr>
          <w:rFonts w:ascii="宋体" w:hAnsi="宋体" w:eastAsia="宋体" w:cs="宋体"/>
          <w:color w:val="000000"/>
          <w:sz w:val="28"/>
          <w:szCs w:val="28"/>
        </w:rPr>
        <w:t>吉首大学</w:t>
      </w:r>
      <w:r>
        <w:rPr>
          <w:rFonts w:hint="eastAsia" w:ascii="宋体" w:hAnsi="宋体" w:eastAsia="宋体" w:cs="宋体"/>
          <w:color w:val="000000"/>
          <w:sz w:val="28"/>
          <w:szCs w:val="28"/>
        </w:rPr>
        <w:t>202</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年春季教学岗位</w:t>
      </w:r>
      <w:r>
        <w:rPr>
          <w:rFonts w:ascii="宋体" w:hAnsi="宋体" w:eastAsia="宋体" w:cs="宋体"/>
          <w:color w:val="000000"/>
          <w:sz w:val="28"/>
          <w:szCs w:val="28"/>
        </w:rPr>
        <w:t>返聘人员</w:t>
      </w:r>
      <w:r>
        <w:rPr>
          <w:rFonts w:hint="eastAsia" w:ascii="宋体" w:hAnsi="宋体" w:eastAsia="宋体" w:cs="宋体"/>
          <w:color w:val="000000"/>
          <w:sz w:val="28"/>
          <w:szCs w:val="28"/>
          <w:lang w:eastAsia="zh-CN"/>
        </w:rPr>
        <w:t>明细</w:t>
      </w:r>
      <w:r>
        <w:rPr>
          <w:rFonts w:ascii="宋体" w:hAnsi="宋体" w:eastAsia="宋体" w:cs="宋体"/>
          <w:color w:val="000000"/>
          <w:sz w:val="28"/>
          <w:szCs w:val="28"/>
        </w:rPr>
        <w:t>表</w:t>
      </w:r>
    </w:p>
    <w:p>
      <w:pPr>
        <w:pStyle w:val="6"/>
        <w:widowControl/>
        <w:spacing w:beforeAutospacing="0" w:afterAutospacing="0" w:line="405" w:lineRule="atLeast"/>
        <w:ind w:left="360" w:firstLine="495"/>
        <w:rPr>
          <w:rFonts w:hint="eastAsia" w:ascii="宋体" w:hAnsi="宋体" w:eastAsia="宋体" w:cs="宋体"/>
          <w:color w:val="000000"/>
          <w:sz w:val="28"/>
          <w:szCs w:val="28"/>
        </w:rPr>
      </w:pPr>
      <w:r>
        <w:rPr>
          <w:rFonts w:hint="eastAsia" w:ascii="宋体" w:hAnsi="宋体" w:eastAsia="宋体" w:cs="宋体"/>
          <w:color w:val="000000"/>
          <w:sz w:val="28"/>
          <w:szCs w:val="28"/>
        </w:rPr>
        <w:t>附件2 吉首大学返聘人员教学岗返聘协议书</w:t>
      </w:r>
    </w:p>
    <w:p>
      <w:pPr>
        <w:pStyle w:val="6"/>
        <w:widowControl/>
        <w:spacing w:beforeAutospacing="0" w:afterAutospacing="0" w:line="405" w:lineRule="atLeast"/>
        <w:ind w:left="360" w:firstLine="495"/>
        <w:rPr>
          <w:rFonts w:hint="eastAsia" w:ascii="宋体" w:hAnsi="宋体" w:eastAsia="宋体" w:cs="宋体"/>
          <w:color w:val="000000"/>
          <w:sz w:val="28"/>
          <w:szCs w:val="28"/>
        </w:rPr>
        <w:sectPr>
          <w:pgSz w:w="11906" w:h="16838"/>
          <w:pgMar w:top="1440" w:right="1800" w:bottom="1440" w:left="1800" w:header="851" w:footer="992" w:gutter="0"/>
          <w:cols w:space="425" w:num="1"/>
          <w:docGrid w:type="lines" w:linePitch="312" w:charSpace="0"/>
        </w:sectPr>
      </w:pPr>
    </w:p>
    <w:p>
      <w:pPr>
        <w:spacing w:line="580" w:lineRule="exact"/>
        <w:rPr>
          <w:rFonts w:ascii="Times New Roman" w:hAnsi="Times New Roman" w:eastAsia="仿宋_GB2312"/>
          <w:kern w:val="0"/>
          <w:sz w:val="32"/>
          <w:szCs w:val="32"/>
        </w:rPr>
      </w:pPr>
      <w:r>
        <w:rPr>
          <w:rFonts w:ascii="Times New Roman" w:hAnsi="Times New Roman" w:eastAsia="仿宋_GB2312"/>
          <w:kern w:val="0"/>
          <w:sz w:val="32"/>
          <w:szCs w:val="32"/>
        </w:rPr>
        <w:t>附件</w:t>
      </w:r>
      <w:r>
        <w:rPr>
          <w:rFonts w:hint="eastAsia" w:ascii="Times New Roman" w:hAnsi="Times New Roman" w:eastAsia="仿宋_GB2312"/>
          <w:kern w:val="0"/>
          <w:sz w:val="32"/>
          <w:szCs w:val="32"/>
        </w:rPr>
        <w:t>1</w:t>
      </w:r>
    </w:p>
    <w:p>
      <w:pPr>
        <w:spacing w:line="580" w:lineRule="exact"/>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吉首大学202</w:t>
      </w:r>
      <w:r>
        <w:rPr>
          <w:rFonts w:hint="eastAsia" w:ascii="方正小标宋简体" w:hAnsi="方正小标宋简体" w:eastAsia="方正小标宋简体" w:cs="方正小标宋简体"/>
          <w:kern w:val="0"/>
          <w:sz w:val="32"/>
          <w:szCs w:val="32"/>
          <w:lang w:val="en-US" w:eastAsia="zh-CN"/>
        </w:rPr>
        <w:t>5</w:t>
      </w:r>
      <w:r>
        <w:rPr>
          <w:rFonts w:hint="eastAsia" w:ascii="方正小标宋简体" w:hAnsi="方正小标宋简体" w:eastAsia="方正小标宋简体" w:cs="方正小标宋简体"/>
          <w:kern w:val="0"/>
          <w:sz w:val="32"/>
          <w:szCs w:val="32"/>
        </w:rPr>
        <w:t>年</w:t>
      </w:r>
      <w:r>
        <w:rPr>
          <w:rFonts w:hint="eastAsia" w:ascii="方正小标宋简体" w:hAnsi="方正小标宋简体" w:eastAsia="方正小标宋简体" w:cs="方正小标宋简体"/>
          <w:kern w:val="0"/>
          <w:sz w:val="32"/>
          <w:szCs w:val="32"/>
          <w:lang w:val="en-US" w:eastAsia="zh-CN"/>
        </w:rPr>
        <w:t>春</w:t>
      </w:r>
      <w:r>
        <w:rPr>
          <w:rFonts w:hint="eastAsia" w:ascii="方正小标宋简体" w:hAnsi="方正小标宋简体" w:eastAsia="方正小标宋简体" w:cs="方正小标宋简体"/>
          <w:kern w:val="0"/>
          <w:sz w:val="32"/>
          <w:szCs w:val="32"/>
        </w:rPr>
        <w:t>季教学岗拟返聘人员名单汇总表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936"/>
        <w:gridCol w:w="776"/>
        <w:gridCol w:w="1416"/>
        <w:gridCol w:w="776"/>
        <w:gridCol w:w="936"/>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noWrap/>
            <w:vAlign w:val="center"/>
          </w:tcPr>
          <w:p>
            <w:pPr>
              <w:spacing w:line="580" w:lineRule="exact"/>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序号</w:t>
            </w:r>
          </w:p>
        </w:tc>
        <w:tc>
          <w:tcPr>
            <w:tcW w:w="0" w:type="auto"/>
            <w:noWrap/>
            <w:vAlign w:val="center"/>
          </w:tcPr>
          <w:p>
            <w:pPr>
              <w:spacing w:line="5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姓名</w:t>
            </w:r>
          </w:p>
        </w:tc>
        <w:tc>
          <w:tcPr>
            <w:tcW w:w="0" w:type="auto"/>
            <w:noWrap/>
            <w:vAlign w:val="center"/>
          </w:tcPr>
          <w:p>
            <w:pPr>
              <w:spacing w:line="580" w:lineRule="exact"/>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性别</w:t>
            </w:r>
          </w:p>
        </w:tc>
        <w:tc>
          <w:tcPr>
            <w:tcW w:w="0" w:type="auto"/>
            <w:noWrap/>
            <w:vAlign w:val="center"/>
          </w:tcPr>
          <w:p>
            <w:pPr>
              <w:spacing w:line="5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返聘</w:t>
            </w:r>
            <w:r>
              <w:rPr>
                <w:rFonts w:hint="eastAsia" w:ascii="Times New Roman" w:hAnsi="Times New Roman" w:eastAsia="宋体" w:cs="Times New Roman"/>
                <w:sz w:val="28"/>
                <w:szCs w:val="28"/>
              </w:rPr>
              <w:t>单位</w:t>
            </w:r>
          </w:p>
        </w:tc>
        <w:tc>
          <w:tcPr>
            <w:tcW w:w="0" w:type="auto"/>
            <w:noWrap/>
            <w:vAlign w:val="center"/>
          </w:tcPr>
          <w:p>
            <w:pPr>
              <w:spacing w:line="580" w:lineRule="exact"/>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年龄</w:t>
            </w:r>
          </w:p>
        </w:tc>
        <w:tc>
          <w:tcPr>
            <w:tcW w:w="0" w:type="auto"/>
            <w:noWrap/>
            <w:vAlign w:val="center"/>
          </w:tcPr>
          <w:p>
            <w:pPr>
              <w:spacing w:line="5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职称</w:t>
            </w:r>
          </w:p>
        </w:tc>
        <w:tc>
          <w:tcPr>
            <w:tcW w:w="0" w:type="auto"/>
            <w:noWrap/>
            <w:vAlign w:val="center"/>
          </w:tcPr>
          <w:p>
            <w:pPr>
              <w:spacing w:line="5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返聘期限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noWrap/>
            <w:vAlign w:val="center"/>
          </w:tcPr>
          <w:p>
            <w:pPr>
              <w:spacing w:line="58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张利玲</w:t>
            </w:r>
          </w:p>
        </w:tc>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女</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文传学院</w:t>
            </w:r>
          </w:p>
        </w:tc>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61</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教授</w:t>
            </w:r>
          </w:p>
        </w:tc>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2025.02-2025.07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noWrap/>
            <w:vAlign w:val="center"/>
          </w:tcPr>
          <w:p>
            <w:pPr>
              <w:spacing w:line="58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王湘华</w:t>
            </w:r>
          </w:p>
        </w:tc>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男</w:t>
            </w:r>
          </w:p>
        </w:tc>
        <w:tc>
          <w:tcPr>
            <w:tcW w:w="0" w:type="auto"/>
            <w:noWrap/>
            <w:vAlign w:val="center"/>
          </w:tcPr>
          <w:p>
            <w:pPr>
              <w:spacing w:line="580" w:lineRule="exact"/>
              <w:jc w:val="center"/>
              <w:rPr>
                <w:rFonts w:ascii="宋体" w:hAnsi="宋体" w:eastAsia="宋体" w:cs="宋体"/>
                <w:sz w:val="24"/>
              </w:rPr>
            </w:pPr>
            <w:r>
              <w:rPr>
                <w:rFonts w:hint="eastAsia" w:ascii="宋体" w:hAnsi="宋体" w:eastAsia="宋体" w:cs="宋体"/>
                <w:sz w:val="24"/>
                <w:lang w:eastAsia="zh-CN"/>
              </w:rPr>
              <w:t>文传学院</w:t>
            </w:r>
          </w:p>
        </w:tc>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61</w:t>
            </w:r>
          </w:p>
        </w:tc>
        <w:tc>
          <w:tcPr>
            <w:tcW w:w="0" w:type="auto"/>
            <w:noWrap/>
            <w:vAlign w:val="center"/>
          </w:tcPr>
          <w:p>
            <w:pPr>
              <w:spacing w:line="580" w:lineRule="exact"/>
              <w:jc w:val="center"/>
              <w:rPr>
                <w:rFonts w:ascii="宋体" w:hAnsi="宋体" w:eastAsia="宋体" w:cs="宋体"/>
                <w:sz w:val="24"/>
              </w:rPr>
            </w:pPr>
            <w:r>
              <w:rPr>
                <w:rFonts w:hint="eastAsia" w:ascii="宋体" w:hAnsi="宋体" w:eastAsia="宋体" w:cs="宋体"/>
                <w:sz w:val="24"/>
                <w:lang w:eastAsia="zh-CN"/>
              </w:rPr>
              <w:t>教授</w:t>
            </w:r>
          </w:p>
        </w:tc>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2025.02-2025.07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noWrap/>
            <w:vAlign w:val="center"/>
          </w:tcPr>
          <w:p>
            <w:pPr>
              <w:spacing w:line="58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刘俊</w:t>
            </w:r>
          </w:p>
        </w:tc>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男</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美术学院</w:t>
            </w:r>
          </w:p>
        </w:tc>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62</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教授</w:t>
            </w:r>
          </w:p>
        </w:tc>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2025.02-2025.07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noWrap/>
            <w:vAlign w:val="center"/>
          </w:tcPr>
          <w:p>
            <w:pPr>
              <w:spacing w:line="58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刘如艳</w:t>
            </w:r>
          </w:p>
        </w:tc>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女</w:t>
            </w:r>
          </w:p>
        </w:tc>
        <w:tc>
          <w:tcPr>
            <w:tcW w:w="0" w:type="auto"/>
            <w:noWrap/>
            <w:vAlign w:val="center"/>
          </w:tcPr>
          <w:p>
            <w:pPr>
              <w:spacing w:line="580" w:lineRule="exact"/>
              <w:jc w:val="center"/>
              <w:rPr>
                <w:rFonts w:ascii="宋体" w:hAnsi="宋体" w:eastAsia="宋体" w:cs="宋体"/>
                <w:sz w:val="24"/>
              </w:rPr>
            </w:pPr>
            <w:r>
              <w:rPr>
                <w:rFonts w:hint="eastAsia" w:ascii="宋体" w:hAnsi="宋体" w:eastAsia="宋体" w:cs="宋体"/>
                <w:sz w:val="24"/>
                <w:lang w:eastAsia="zh-CN"/>
              </w:rPr>
              <w:t>数统学院</w:t>
            </w:r>
          </w:p>
        </w:tc>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61</w:t>
            </w:r>
          </w:p>
        </w:tc>
        <w:tc>
          <w:tcPr>
            <w:tcW w:w="0" w:type="auto"/>
            <w:noWrap/>
            <w:vAlign w:val="center"/>
          </w:tcPr>
          <w:p>
            <w:pPr>
              <w:spacing w:line="580" w:lineRule="exact"/>
              <w:jc w:val="center"/>
              <w:rPr>
                <w:rFonts w:ascii="宋体" w:hAnsi="宋体" w:eastAsia="宋体" w:cs="宋体"/>
                <w:sz w:val="24"/>
              </w:rPr>
            </w:pPr>
            <w:r>
              <w:rPr>
                <w:rFonts w:hint="eastAsia" w:ascii="宋体" w:hAnsi="宋体" w:eastAsia="宋体" w:cs="宋体"/>
                <w:sz w:val="24"/>
                <w:lang w:eastAsia="zh-CN"/>
              </w:rPr>
              <w:t>教授</w:t>
            </w:r>
          </w:p>
        </w:tc>
        <w:tc>
          <w:tcPr>
            <w:tcW w:w="0" w:type="auto"/>
            <w:noWrap/>
            <w:vAlign w:val="center"/>
          </w:tcPr>
          <w:p>
            <w:pPr>
              <w:spacing w:line="580" w:lineRule="exact"/>
              <w:jc w:val="center"/>
              <w:rPr>
                <w:rFonts w:ascii="宋体" w:hAnsi="宋体" w:eastAsia="宋体" w:cs="宋体"/>
                <w:sz w:val="24"/>
              </w:rPr>
            </w:pPr>
            <w:r>
              <w:rPr>
                <w:rFonts w:hint="eastAsia" w:ascii="宋体" w:hAnsi="宋体" w:eastAsia="宋体" w:cs="宋体"/>
                <w:sz w:val="24"/>
                <w:lang w:val="en-US" w:eastAsia="zh-CN"/>
              </w:rPr>
              <w:t>2025.02-2025.07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5</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姚元金</w:t>
            </w:r>
          </w:p>
        </w:tc>
        <w:tc>
          <w:tcPr>
            <w:tcW w:w="0" w:type="auto"/>
            <w:noWrap/>
            <w:vAlign w:val="center"/>
          </w:tcPr>
          <w:p>
            <w:pPr>
              <w:spacing w:line="58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男</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数统学院</w:t>
            </w:r>
          </w:p>
        </w:tc>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60</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副教授</w:t>
            </w:r>
          </w:p>
        </w:tc>
        <w:tc>
          <w:tcPr>
            <w:tcW w:w="0" w:type="auto"/>
            <w:noWrap/>
            <w:vAlign w:val="center"/>
          </w:tcPr>
          <w:p>
            <w:pPr>
              <w:spacing w:line="58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2025.03-2025.07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noWrap/>
            <w:vAlign w:val="center"/>
          </w:tcPr>
          <w:p>
            <w:pPr>
              <w:spacing w:line="58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秦松涛</w:t>
            </w:r>
          </w:p>
        </w:tc>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男</w:t>
            </w:r>
          </w:p>
        </w:tc>
        <w:tc>
          <w:tcPr>
            <w:tcW w:w="0" w:type="auto"/>
            <w:noWrap/>
            <w:vAlign w:val="center"/>
          </w:tcPr>
          <w:p>
            <w:pPr>
              <w:spacing w:line="580" w:lineRule="exact"/>
              <w:jc w:val="center"/>
              <w:rPr>
                <w:rFonts w:ascii="宋体" w:hAnsi="宋体" w:eastAsia="宋体" w:cs="宋体"/>
                <w:sz w:val="24"/>
              </w:rPr>
            </w:pPr>
            <w:r>
              <w:rPr>
                <w:rFonts w:hint="eastAsia" w:ascii="宋体" w:hAnsi="宋体" w:eastAsia="宋体" w:cs="宋体"/>
                <w:sz w:val="24"/>
                <w:lang w:eastAsia="zh-CN"/>
              </w:rPr>
              <w:t>数统学院</w:t>
            </w:r>
          </w:p>
        </w:tc>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61</w:t>
            </w:r>
          </w:p>
        </w:tc>
        <w:tc>
          <w:tcPr>
            <w:tcW w:w="0" w:type="auto"/>
            <w:noWrap/>
            <w:vAlign w:val="center"/>
          </w:tcPr>
          <w:p>
            <w:pPr>
              <w:spacing w:line="580" w:lineRule="exact"/>
              <w:jc w:val="center"/>
              <w:rPr>
                <w:rFonts w:ascii="宋体" w:hAnsi="宋体" w:eastAsia="宋体" w:cs="宋体"/>
                <w:sz w:val="24"/>
              </w:rPr>
            </w:pPr>
            <w:r>
              <w:rPr>
                <w:rFonts w:hint="eastAsia" w:ascii="宋体" w:hAnsi="宋体" w:eastAsia="宋体" w:cs="宋体"/>
                <w:sz w:val="24"/>
                <w:lang w:eastAsia="zh-CN"/>
              </w:rPr>
              <w:t>副教授</w:t>
            </w:r>
          </w:p>
        </w:tc>
        <w:tc>
          <w:tcPr>
            <w:tcW w:w="0" w:type="auto"/>
            <w:shd w:val="clear" w:color="auto" w:fill="auto"/>
            <w:noWrap/>
            <w:vAlign w:val="center"/>
          </w:tcPr>
          <w:p>
            <w:pPr>
              <w:spacing w:line="58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2025.02-2025.07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7</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吴国军</w:t>
            </w:r>
          </w:p>
        </w:tc>
        <w:tc>
          <w:tcPr>
            <w:tcW w:w="0" w:type="auto"/>
            <w:noWrap/>
            <w:vAlign w:val="center"/>
          </w:tcPr>
          <w:p>
            <w:pPr>
              <w:spacing w:line="58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男</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数统学院</w:t>
            </w:r>
          </w:p>
        </w:tc>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62</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副教授</w:t>
            </w:r>
          </w:p>
        </w:tc>
        <w:tc>
          <w:tcPr>
            <w:tcW w:w="0" w:type="auto"/>
            <w:shd w:val="clear" w:color="auto" w:fill="auto"/>
            <w:noWrap/>
            <w:vAlign w:val="center"/>
          </w:tcPr>
          <w:p>
            <w:pPr>
              <w:spacing w:line="58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2025.02-2025.07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noWrap/>
            <w:vAlign w:val="center"/>
          </w:tcPr>
          <w:p>
            <w:pPr>
              <w:spacing w:line="58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彭金璋</w:t>
            </w:r>
          </w:p>
        </w:tc>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男</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物电学院</w:t>
            </w:r>
          </w:p>
        </w:tc>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62</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教授</w:t>
            </w:r>
          </w:p>
        </w:tc>
        <w:tc>
          <w:tcPr>
            <w:tcW w:w="0" w:type="auto"/>
            <w:shd w:val="clear" w:color="auto" w:fill="auto"/>
            <w:noWrap/>
            <w:vAlign w:val="center"/>
          </w:tcPr>
          <w:p>
            <w:pPr>
              <w:spacing w:line="58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lang w:val="en-US" w:eastAsia="zh-CN"/>
              </w:rPr>
              <w:t>2025.02-2025.12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9</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印春力</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男</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体育学院</w:t>
            </w:r>
          </w:p>
        </w:tc>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60</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副教授</w:t>
            </w:r>
          </w:p>
        </w:tc>
        <w:tc>
          <w:tcPr>
            <w:tcW w:w="0" w:type="auto"/>
            <w:shd w:val="clear" w:color="auto" w:fill="auto"/>
            <w:noWrap/>
            <w:vAlign w:val="center"/>
          </w:tcPr>
          <w:p>
            <w:pPr>
              <w:spacing w:line="58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2025.06-2025.07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noWrap/>
            <w:vAlign w:val="center"/>
          </w:tcPr>
          <w:p>
            <w:pPr>
              <w:spacing w:line="58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lang w:val="en-US" w:eastAsia="zh-CN"/>
              </w:rPr>
              <w:t>10</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李培雄</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男</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体育学院</w:t>
            </w:r>
          </w:p>
        </w:tc>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60</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副教授</w:t>
            </w:r>
          </w:p>
        </w:tc>
        <w:tc>
          <w:tcPr>
            <w:tcW w:w="0" w:type="auto"/>
            <w:shd w:val="clear" w:color="auto" w:fill="auto"/>
            <w:noWrap/>
            <w:vAlign w:val="center"/>
          </w:tcPr>
          <w:p>
            <w:pPr>
              <w:spacing w:line="58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2025.05-2025.07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11</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汤敬安</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男</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外国语学院</w:t>
            </w:r>
          </w:p>
        </w:tc>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61</w:t>
            </w:r>
          </w:p>
        </w:tc>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教授</w:t>
            </w:r>
          </w:p>
        </w:tc>
        <w:tc>
          <w:tcPr>
            <w:tcW w:w="0" w:type="auto"/>
            <w:shd w:val="clear" w:color="auto" w:fill="auto"/>
            <w:noWrap/>
            <w:vAlign w:val="center"/>
          </w:tcPr>
          <w:p>
            <w:pPr>
              <w:spacing w:line="58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2025.02-2025.07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12</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蒋林平</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男</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外国语学院</w:t>
            </w:r>
          </w:p>
        </w:tc>
        <w:tc>
          <w:tcPr>
            <w:tcW w:w="0" w:type="auto"/>
            <w:noWrap/>
            <w:vAlign w:val="center"/>
          </w:tcPr>
          <w:p>
            <w:pPr>
              <w:spacing w:line="58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61</w:t>
            </w:r>
          </w:p>
        </w:tc>
        <w:tc>
          <w:tcPr>
            <w:tcW w:w="0" w:type="auto"/>
            <w:noWrap/>
            <w:vAlign w:val="center"/>
          </w:tcPr>
          <w:p>
            <w:pPr>
              <w:spacing w:line="580" w:lineRule="exact"/>
              <w:jc w:val="center"/>
              <w:rPr>
                <w:rFonts w:hint="eastAsia" w:ascii="宋体" w:hAnsi="宋体" w:eastAsia="宋体" w:cs="宋体"/>
                <w:sz w:val="24"/>
                <w:lang w:eastAsia="zh-CN"/>
              </w:rPr>
            </w:pPr>
            <w:r>
              <w:rPr>
                <w:rFonts w:hint="eastAsia" w:ascii="宋体" w:hAnsi="宋体" w:eastAsia="宋体" w:cs="宋体"/>
                <w:sz w:val="24"/>
                <w:lang w:eastAsia="zh-CN"/>
              </w:rPr>
              <w:t>教授</w:t>
            </w:r>
          </w:p>
        </w:tc>
        <w:tc>
          <w:tcPr>
            <w:tcW w:w="0" w:type="auto"/>
            <w:shd w:val="clear" w:color="auto" w:fill="auto"/>
            <w:noWrap/>
            <w:vAlign w:val="center"/>
          </w:tcPr>
          <w:p>
            <w:pPr>
              <w:spacing w:line="58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2025.02-2025.07</w:t>
            </w:r>
          </w:p>
        </w:tc>
      </w:tr>
    </w:tbl>
    <w:p>
      <w:pPr>
        <w:pStyle w:val="6"/>
        <w:widowControl/>
        <w:spacing w:beforeAutospacing="0" w:afterAutospacing="0" w:line="405"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注：教师返聘待遇按《吉首大学教学岗位返聘管理暂行办法（试行）》（吉大发〔2023〕26号）执行。</w:t>
      </w:r>
    </w:p>
    <w:p>
      <w:pPr>
        <w:pStyle w:val="6"/>
        <w:widowControl/>
        <w:spacing w:beforeAutospacing="0" w:afterAutospacing="0" w:line="405" w:lineRule="atLeast"/>
        <w:ind w:left="360"/>
        <w:rPr>
          <w:rFonts w:ascii="Times New Roman" w:hAnsi="Times New Roman" w:eastAsia="仿宋_GB2312"/>
          <w:sz w:val="32"/>
          <w:szCs w:val="32"/>
        </w:rPr>
        <w:sectPr>
          <w:pgSz w:w="11906" w:h="16838"/>
          <w:pgMar w:top="1440" w:right="1800" w:bottom="1440" w:left="1800" w:header="851" w:footer="992" w:gutter="0"/>
          <w:cols w:space="425" w:num="1"/>
          <w:docGrid w:type="lines" w:linePitch="312" w:charSpace="0"/>
        </w:sectPr>
      </w:pPr>
    </w:p>
    <w:p>
      <w:pPr>
        <w:pStyle w:val="6"/>
        <w:widowControl/>
        <w:spacing w:beforeAutospacing="0" w:afterAutospacing="0" w:line="405" w:lineRule="atLeast"/>
        <w:ind w:left="360"/>
        <w:rPr>
          <w:rFonts w:hint="eastAsia" w:cs="仿宋" w:asciiTheme="minorEastAsia" w:hAnsiTheme="minorEastAsia" w:eastAsiaTheme="minorEastAsia"/>
          <w:b/>
          <w:bCs/>
          <w:kern w:val="0"/>
          <w:sz w:val="36"/>
          <w:szCs w:val="36"/>
          <w:lang w:eastAsia="zh-CN"/>
        </w:rPr>
      </w:pPr>
      <w:r>
        <w:rPr>
          <w:rFonts w:ascii="Times New Roman" w:hAnsi="Times New Roman" w:eastAsia="仿宋_GB2312"/>
          <w:sz w:val="32"/>
          <w:szCs w:val="32"/>
        </w:rPr>
        <w:t>附件</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 xml:space="preserve"> </w:t>
      </w:r>
      <w:r>
        <w:rPr>
          <w:rFonts w:hint="eastAsia" w:cs="仿宋" w:asciiTheme="minorEastAsia" w:hAnsiTheme="minorEastAsia"/>
          <w:b/>
          <w:bCs/>
          <w:kern w:val="0"/>
          <w:sz w:val="36"/>
          <w:szCs w:val="36"/>
        </w:rPr>
        <w:t>吉首大学返聘人员返聘协议书</w:t>
      </w:r>
      <w:r>
        <w:rPr>
          <w:rFonts w:hint="eastAsia" w:cs="仿宋" w:asciiTheme="minorEastAsia" w:hAnsiTheme="minorEastAsia"/>
          <w:b/>
          <w:bCs/>
          <w:kern w:val="0"/>
          <w:sz w:val="36"/>
          <w:szCs w:val="36"/>
          <w:lang w:eastAsia="zh-CN"/>
        </w:rPr>
        <w:t>（教学岗位）</w:t>
      </w:r>
    </w:p>
    <w:p>
      <w:pPr>
        <w:spacing w:line="580" w:lineRule="exact"/>
        <w:jc w:val="center"/>
        <w:rPr>
          <w:rFonts w:hint="eastAsia" w:cs="仿宋" w:asciiTheme="minorEastAsia" w:hAnsiTheme="minorEastAsia"/>
          <w:b/>
          <w:bCs/>
          <w:kern w:val="0"/>
          <w:sz w:val="36"/>
          <w:szCs w:val="36"/>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甲方（聘用单位）：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乙方（返聘人员）：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甲乙双方经平等协商一致、自愿签定本聘用协议书，共同遵守本协议书所列条款。</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Chars="0"/>
        <w:textAlignment w:val="auto"/>
        <w:rPr>
          <w:rFonts w:ascii="仿宋_GB2312" w:hAnsi="宋体" w:eastAsia="仿宋_GB2312" w:cs="仿宋_GB2312"/>
          <w:b/>
          <w:kern w:val="0"/>
          <w:sz w:val="28"/>
          <w:szCs w:val="28"/>
        </w:rPr>
      </w:pPr>
      <w:r>
        <w:rPr>
          <w:rFonts w:hint="eastAsia" w:ascii="仿宋_GB2312" w:hAnsi="宋体" w:eastAsia="仿宋_GB2312" w:cs="仿宋_GB2312"/>
          <w:b/>
          <w:kern w:val="0"/>
          <w:sz w:val="28"/>
          <w:szCs w:val="28"/>
        </w:rPr>
        <w:t>聘用期限及工资待遇</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1、聘用期限：自</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u w:val="single"/>
          <w:lang w:val="en-US" w:eastAsia="zh-CN"/>
        </w:rPr>
        <w:t xml:space="preserve">  </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年</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月</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日起至</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u w:val="single"/>
          <w:lang w:val="en-US" w:eastAsia="zh-CN"/>
        </w:rPr>
        <w:t xml:space="preserve"> </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年</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月</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日止。协议期满，自动终止。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_GB2312" w:hAnsi="宋体" w:eastAsia="仿宋_GB2312" w:cs="仿宋_GB2312"/>
          <w:kern w:val="0"/>
          <w:sz w:val="28"/>
          <w:szCs w:val="28"/>
        </w:rPr>
        <w:t>2、工资标准：</w:t>
      </w:r>
      <w:r>
        <w:rPr>
          <w:rFonts w:hint="eastAsia" w:ascii="仿宋" w:hAnsi="仿宋" w:eastAsia="仿宋" w:cs="仿宋"/>
          <w:sz w:val="28"/>
          <w:szCs w:val="28"/>
          <w:lang w:val="en-US" w:eastAsia="zh-CN"/>
        </w:rPr>
        <w:t>根据</w:t>
      </w:r>
      <w:r>
        <w:rPr>
          <w:rFonts w:hint="eastAsia" w:ascii="仿宋" w:hAnsi="仿宋" w:eastAsia="仿宋" w:cs="仿宋"/>
          <w:sz w:val="28"/>
          <w:szCs w:val="28"/>
        </w:rPr>
        <w:t>《吉首大学教学岗位返聘管理暂行办法（试行）》（吉大发〔2023〕26号）文件</w:t>
      </w:r>
      <w:r>
        <w:rPr>
          <w:rFonts w:hint="eastAsia" w:ascii="仿宋" w:hAnsi="仿宋" w:eastAsia="仿宋" w:cs="仿宋"/>
          <w:sz w:val="28"/>
          <w:szCs w:val="28"/>
          <w:lang w:eastAsia="zh-CN"/>
        </w:rPr>
        <w:t>的</w:t>
      </w:r>
      <w:r>
        <w:rPr>
          <w:rFonts w:hint="eastAsia" w:ascii="仿宋" w:hAnsi="仿宋" w:eastAsia="仿宋" w:cs="仿宋"/>
          <w:sz w:val="28"/>
          <w:szCs w:val="28"/>
          <w:lang w:val="en-US" w:eastAsia="zh-CN"/>
        </w:rPr>
        <w:t>相关规定发放。</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Chars="0"/>
        <w:textAlignment w:val="auto"/>
        <w:rPr>
          <w:rFonts w:ascii="仿宋_GB2312" w:hAnsi="宋体" w:eastAsia="仿宋_GB2312" w:cs="仿宋_GB2312"/>
          <w:b/>
          <w:kern w:val="0"/>
          <w:sz w:val="28"/>
          <w:szCs w:val="28"/>
        </w:rPr>
      </w:pPr>
      <w:r>
        <w:rPr>
          <w:rFonts w:hint="eastAsia" w:ascii="仿宋_GB2312" w:hAnsi="宋体" w:eastAsia="仿宋_GB2312" w:cs="仿宋_GB2312"/>
          <w:b/>
          <w:kern w:val="0"/>
          <w:sz w:val="28"/>
          <w:szCs w:val="28"/>
        </w:rPr>
        <w:t>工作内容及职责</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1、根据甲方工作需要，乙方同意从事</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岗位工作。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cs="仿宋_GB2312"/>
          <w:kern w:val="0"/>
          <w:sz w:val="28"/>
          <w:szCs w:val="28"/>
          <w:u w:val="single"/>
        </w:rPr>
      </w:pPr>
      <w:r>
        <w:rPr>
          <w:rFonts w:hint="eastAsia" w:ascii="仿宋_GB2312" w:hAnsi="宋体" w:eastAsia="仿宋_GB2312" w:cs="仿宋_GB2312"/>
          <w:kern w:val="0"/>
          <w:sz w:val="28"/>
          <w:szCs w:val="28"/>
        </w:rPr>
        <w:t>2、具体岗位职责如下：</w:t>
      </w:r>
      <w:r>
        <w:rPr>
          <w:rFonts w:ascii="仿宋_GB2312" w:hAnsi="宋体" w:eastAsia="仿宋_GB2312" w:cs="仿宋_GB2312"/>
          <w:kern w:val="0"/>
          <w:sz w:val="28"/>
          <w:szCs w:val="28"/>
        </w:rPr>
        <w:fldChar w:fldCharType="begin"/>
      </w:r>
      <w:r>
        <w:rPr>
          <w:rFonts w:ascii="仿宋_GB2312" w:hAnsi="宋体" w:eastAsia="仿宋_GB2312" w:cs="仿宋_GB2312"/>
          <w:kern w:val="0"/>
          <w:sz w:val="28"/>
          <w:szCs w:val="28"/>
        </w:rPr>
        <w:instrText xml:space="preserve"> </w:instrText>
      </w:r>
      <w:r>
        <w:rPr>
          <w:rFonts w:hint="eastAsia" w:ascii="仿宋_GB2312" w:hAnsi="宋体" w:eastAsia="仿宋_GB2312" w:cs="仿宋_GB2312"/>
          <w:kern w:val="0"/>
          <w:sz w:val="28"/>
          <w:szCs w:val="28"/>
        </w:rPr>
        <w:instrText xml:space="preserve">= 1 \* GB3</w:instrText>
      </w:r>
      <w:r>
        <w:rPr>
          <w:rFonts w:ascii="仿宋_GB2312" w:hAnsi="宋体" w:eastAsia="仿宋_GB2312" w:cs="仿宋_GB2312"/>
          <w:kern w:val="0"/>
          <w:sz w:val="28"/>
          <w:szCs w:val="28"/>
        </w:rPr>
        <w:instrText xml:space="preserve"> </w:instrText>
      </w:r>
      <w:r>
        <w:rPr>
          <w:rFonts w:ascii="仿宋_GB2312" w:hAnsi="宋体" w:eastAsia="仿宋_GB2312" w:cs="仿宋_GB2312"/>
          <w:kern w:val="0"/>
          <w:sz w:val="28"/>
          <w:szCs w:val="28"/>
        </w:rPr>
        <w:fldChar w:fldCharType="separate"/>
      </w:r>
      <w:r>
        <w:rPr>
          <w:rFonts w:hint="eastAsia" w:ascii="仿宋_GB2312" w:hAnsi="宋体" w:eastAsia="仿宋_GB2312" w:cs="仿宋_GB2312"/>
          <w:kern w:val="0"/>
          <w:sz w:val="28"/>
          <w:szCs w:val="28"/>
        </w:rPr>
        <w:t>①</w:t>
      </w:r>
      <w:r>
        <w:rPr>
          <w:rFonts w:ascii="仿宋_GB2312" w:hAnsi="宋体" w:eastAsia="仿宋_GB2312" w:cs="仿宋_GB2312"/>
          <w:kern w:val="0"/>
          <w:sz w:val="28"/>
          <w:szCs w:val="28"/>
        </w:rPr>
        <w:fldChar w:fldCharType="end"/>
      </w:r>
      <w:r>
        <w:rPr>
          <w:rFonts w:hint="eastAsia" w:ascii="仿宋_GB2312" w:hAnsi="宋体" w:eastAsia="仿宋_GB2312" w:cs="仿宋_GB2312"/>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cs="仿宋_GB2312"/>
          <w:kern w:val="0"/>
          <w:sz w:val="28"/>
          <w:szCs w:val="28"/>
        </w:rPr>
      </w:pPr>
      <w:r>
        <w:rPr>
          <w:rFonts w:ascii="仿宋_GB2312" w:hAnsi="宋体" w:eastAsia="仿宋_GB2312" w:cs="仿宋_GB2312"/>
          <w:kern w:val="0"/>
          <w:sz w:val="28"/>
          <w:szCs w:val="28"/>
        </w:rPr>
        <w:fldChar w:fldCharType="begin"/>
      </w:r>
      <w:r>
        <w:rPr>
          <w:rFonts w:ascii="仿宋_GB2312" w:hAnsi="宋体" w:eastAsia="仿宋_GB2312" w:cs="仿宋_GB2312"/>
          <w:kern w:val="0"/>
          <w:sz w:val="28"/>
          <w:szCs w:val="28"/>
        </w:rPr>
        <w:instrText xml:space="preserve"> </w:instrText>
      </w:r>
      <w:r>
        <w:rPr>
          <w:rFonts w:hint="eastAsia" w:ascii="仿宋_GB2312" w:hAnsi="宋体" w:eastAsia="仿宋_GB2312" w:cs="仿宋_GB2312"/>
          <w:kern w:val="0"/>
          <w:sz w:val="28"/>
          <w:szCs w:val="28"/>
        </w:rPr>
        <w:instrText xml:space="preserve">= 2 \* GB3</w:instrText>
      </w:r>
      <w:r>
        <w:rPr>
          <w:rFonts w:ascii="仿宋_GB2312" w:hAnsi="宋体" w:eastAsia="仿宋_GB2312" w:cs="仿宋_GB2312"/>
          <w:kern w:val="0"/>
          <w:sz w:val="28"/>
          <w:szCs w:val="28"/>
        </w:rPr>
        <w:instrText xml:space="preserve"> </w:instrText>
      </w:r>
      <w:r>
        <w:rPr>
          <w:rFonts w:ascii="仿宋_GB2312" w:hAnsi="宋体" w:eastAsia="仿宋_GB2312" w:cs="仿宋_GB2312"/>
          <w:kern w:val="0"/>
          <w:sz w:val="28"/>
          <w:szCs w:val="28"/>
        </w:rPr>
        <w:fldChar w:fldCharType="separate"/>
      </w:r>
      <w:r>
        <w:rPr>
          <w:rFonts w:hint="eastAsia" w:ascii="仿宋_GB2312" w:hAnsi="宋体" w:eastAsia="仿宋_GB2312" w:cs="仿宋_GB2312"/>
          <w:kern w:val="0"/>
          <w:sz w:val="28"/>
          <w:szCs w:val="28"/>
        </w:rPr>
        <w:t>②</w:t>
      </w:r>
      <w:r>
        <w:rPr>
          <w:rFonts w:ascii="仿宋_GB2312" w:hAnsi="宋体" w:eastAsia="仿宋_GB2312" w:cs="仿宋_GB2312"/>
          <w:kern w:val="0"/>
          <w:sz w:val="28"/>
          <w:szCs w:val="28"/>
        </w:rPr>
        <w:fldChar w:fldCharType="end"/>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 xml:space="preserve"> </w:t>
      </w:r>
      <w:r>
        <w:rPr>
          <w:rFonts w:ascii="仿宋_GB2312" w:hAnsi="宋体" w:eastAsia="仿宋_GB2312" w:cs="仿宋_GB2312"/>
          <w:kern w:val="0"/>
          <w:sz w:val="28"/>
          <w:szCs w:val="28"/>
        </w:rPr>
        <w:fldChar w:fldCharType="begin"/>
      </w:r>
      <w:r>
        <w:rPr>
          <w:rFonts w:ascii="仿宋_GB2312" w:hAnsi="宋体" w:eastAsia="仿宋_GB2312" w:cs="仿宋_GB2312"/>
          <w:kern w:val="0"/>
          <w:sz w:val="28"/>
          <w:szCs w:val="28"/>
        </w:rPr>
        <w:instrText xml:space="preserve"> </w:instrText>
      </w:r>
      <w:r>
        <w:rPr>
          <w:rFonts w:hint="eastAsia" w:ascii="仿宋_GB2312" w:hAnsi="宋体" w:eastAsia="仿宋_GB2312" w:cs="仿宋_GB2312"/>
          <w:kern w:val="0"/>
          <w:sz w:val="28"/>
          <w:szCs w:val="28"/>
        </w:rPr>
        <w:instrText xml:space="preserve">= 3 \* GB3</w:instrText>
      </w:r>
      <w:r>
        <w:rPr>
          <w:rFonts w:ascii="仿宋_GB2312" w:hAnsi="宋体" w:eastAsia="仿宋_GB2312" w:cs="仿宋_GB2312"/>
          <w:kern w:val="0"/>
          <w:sz w:val="28"/>
          <w:szCs w:val="28"/>
        </w:rPr>
        <w:instrText xml:space="preserve"> </w:instrText>
      </w:r>
      <w:r>
        <w:rPr>
          <w:rFonts w:ascii="仿宋_GB2312" w:hAnsi="宋体" w:eastAsia="仿宋_GB2312" w:cs="仿宋_GB2312"/>
          <w:kern w:val="0"/>
          <w:sz w:val="28"/>
          <w:szCs w:val="28"/>
        </w:rPr>
        <w:fldChar w:fldCharType="separate"/>
      </w:r>
      <w:r>
        <w:rPr>
          <w:rFonts w:hint="eastAsia" w:ascii="仿宋_GB2312" w:hAnsi="宋体" w:eastAsia="仿宋_GB2312" w:cs="仿宋_GB2312"/>
          <w:kern w:val="0"/>
          <w:sz w:val="28"/>
          <w:szCs w:val="28"/>
        </w:rPr>
        <w:t>③</w:t>
      </w:r>
      <w:r>
        <w:rPr>
          <w:rFonts w:ascii="仿宋_GB2312" w:hAnsi="宋体" w:eastAsia="仿宋_GB2312" w:cs="仿宋_GB2312"/>
          <w:kern w:val="0"/>
          <w:sz w:val="28"/>
          <w:szCs w:val="28"/>
        </w:rPr>
        <w:fldChar w:fldCharType="end"/>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cs="仿宋_GB2312"/>
          <w:kern w:val="0"/>
          <w:sz w:val="28"/>
          <w:szCs w:val="28"/>
        </w:rPr>
      </w:pPr>
      <w:r>
        <w:rPr>
          <w:rFonts w:ascii="仿宋_GB2312" w:hAnsi="宋体" w:eastAsia="仿宋_GB2312" w:cs="仿宋_GB2312"/>
          <w:kern w:val="0"/>
          <w:sz w:val="28"/>
          <w:szCs w:val="28"/>
        </w:rPr>
        <w:fldChar w:fldCharType="begin"/>
      </w:r>
      <w:r>
        <w:rPr>
          <w:rFonts w:ascii="仿宋_GB2312" w:hAnsi="宋体" w:eastAsia="仿宋_GB2312" w:cs="仿宋_GB2312"/>
          <w:kern w:val="0"/>
          <w:sz w:val="28"/>
          <w:szCs w:val="28"/>
        </w:rPr>
        <w:instrText xml:space="preserve"> </w:instrText>
      </w:r>
      <w:r>
        <w:rPr>
          <w:rFonts w:hint="eastAsia" w:ascii="仿宋_GB2312" w:hAnsi="宋体" w:eastAsia="仿宋_GB2312" w:cs="仿宋_GB2312"/>
          <w:kern w:val="0"/>
          <w:sz w:val="28"/>
          <w:szCs w:val="28"/>
        </w:rPr>
        <w:instrText xml:space="preserve">= 4 \* GB3</w:instrText>
      </w:r>
      <w:r>
        <w:rPr>
          <w:rFonts w:ascii="仿宋_GB2312" w:hAnsi="宋体" w:eastAsia="仿宋_GB2312" w:cs="仿宋_GB2312"/>
          <w:kern w:val="0"/>
          <w:sz w:val="28"/>
          <w:szCs w:val="28"/>
        </w:rPr>
        <w:instrText xml:space="preserve"> </w:instrText>
      </w:r>
      <w:r>
        <w:rPr>
          <w:rFonts w:ascii="仿宋_GB2312" w:hAnsi="宋体" w:eastAsia="仿宋_GB2312" w:cs="仿宋_GB2312"/>
          <w:kern w:val="0"/>
          <w:sz w:val="28"/>
          <w:szCs w:val="28"/>
        </w:rPr>
        <w:fldChar w:fldCharType="separate"/>
      </w:r>
      <w:r>
        <w:rPr>
          <w:rFonts w:hint="eastAsia" w:ascii="仿宋_GB2312" w:hAnsi="宋体" w:eastAsia="仿宋_GB2312" w:cs="仿宋_GB2312"/>
          <w:kern w:val="0"/>
          <w:sz w:val="28"/>
          <w:szCs w:val="28"/>
        </w:rPr>
        <w:t>④</w:t>
      </w:r>
      <w:r>
        <w:rPr>
          <w:rFonts w:ascii="仿宋_GB2312" w:hAnsi="宋体" w:eastAsia="仿宋_GB2312" w:cs="仿宋_GB2312"/>
          <w:kern w:val="0"/>
          <w:sz w:val="28"/>
          <w:szCs w:val="28"/>
        </w:rPr>
        <w:fldChar w:fldCharType="end"/>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 xml:space="preserve">  </w:t>
      </w:r>
      <w:r>
        <w:rPr>
          <w:rFonts w:ascii="仿宋_GB2312" w:hAnsi="宋体" w:eastAsia="仿宋_GB2312" w:cs="仿宋_GB2312"/>
          <w:kern w:val="0"/>
          <w:sz w:val="28"/>
          <w:szCs w:val="28"/>
        </w:rPr>
        <w:fldChar w:fldCharType="begin"/>
      </w:r>
      <w:r>
        <w:rPr>
          <w:rFonts w:ascii="仿宋_GB2312" w:hAnsi="宋体" w:eastAsia="仿宋_GB2312" w:cs="仿宋_GB2312"/>
          <w:kern w:val="0"/>
          <w:sz w:val="28"/>
          <w:szCs w:val="28"/>
        </w:rPr>
        <w:instrText xml:space="preserve"> </w:instrText>
      </w:r>
      <w:r>
        <w:rPr>
          <w:rFonts w:hint="eastAsia" w:ascii="仿宋_GB2312" w:hAnsi="宋体" w:eastAsia="仿宋_GB2312" w:cs="仿宋_GB2312"/>
          <w:kern w:val="0"/>
          <w:sz w:val="28"/>
          <w:szCs w:val="28"/>
        </w:rPr>
        <w:instrText xml:space="preserve">= 5 \* GB3</w:instrText>
      </w:r>
      <w:r>
        <w:rPr>
          <w:rFonts w:ascii="仿宋_GB2312" w:hAnsi="宋体" w:eastAsia="仿宋_GB2312" w:cs="仿宋_GB2312"/>
          <w:kern w:val="0"/>
          <w:sz w:val="28"/>
          <w:szCs w:val="28"/>
        </w:rPr>
        <w:instrText xml:space="preserve"> </w:instrText>
      </w:r>
      <w:r>
        <w:rPr>
          <w:rFonts w:ascii="仿宋_GB2312" w:hAnsi="宋体" w:eastAsia="仿宋_GB2312" w:cs="仿宋_GB2312"/>
          <w:kern w:val="0"/>
          <w:sz w:val="28"/>
          <w:szCs w:val="28"/>
        </w:rPr>
        <w:fldChar w:fldCharType="separate"/>
      </w:r>
      <w:r>
        <w:rPr>
          <w:rFonts w:hint="eastAsia" w:ascii="仿宋_GB2312" w:hAnsi="宋体" w:eastAsia="仿宋_GB2312" w:cs="仿宋_GB2312"/>
          <w:kern w:val="0"/>
          <w:sz w:val="28"/>
          <w:szCs w:val="28"/>
        </w:rPr>
        <w:t>⑤</w:t>
      </w:r>
      <w:r>
        <w:rPr>
          <w:rFonts w:ascii="仿宋_GB2312" w:hAnsi="宋体" w:eastAsia="仿宋_GB2312" w:cs="仿宋_GB2312"/>
          <w:kern w:val="0"/>
          <w:sz w:val="28"/>
          <w:szCs w:val="28"/>
        </w:rPr>
        <w:fldChar w:fldCharType="end"/>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_GB2312" w:hAnsi="宋体" w:eastAsia="仿宋_GB2312" w:cs="仿宋_GB2312"/>
          <w:kern w:val="0"/>
          <w:sz w:val="28"/>
          <w:szCs w:val="28"/>
        </w:rPr>
      </w:pPr>
      <w:r>
        <w:rPr>
          <w:rFonts w:hint="eastAsia" w:ascii="仿宋_GB2312" w:hAnsi="宋体" w:eastAsia="仿宋_GB2312" w:cs="仿宋_GB2312"/>
          <w:b/>
          <w:kern w:val="0"/>
          <w:sz w:val="28"/>
          <w:szCs w:val="28"/>
        </w:rPr>
        <w:t>三、甲方的权利与义务</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（一）甲方的权利</w:t>
      </w:r>
    </w:p>
    <w:p>
      <w:pPr>
        <w:pStyle w:val="14"/>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Chars="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有权对乙方的工作情况进行指导、监督、检查和考核。</w:t>
      </w:r>
    </w:p>
    <w:p>
      <w:pPr>
        <w:pStyle w:val="14"/>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Chars="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有权对教职工反映的管理中存在的问题进行调查和核实；若确有未履行职责的情况，有权提出整改意见或报学校酌情核减工资。</w:t>
      </w:r>
    </w:p>
    <w:p>
      <w:pPr>
        <w:pStyle w:val="14"/>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Chars="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若有下列情况之一，有权单方面解聘乙方：</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（1）因工作失职造成学校财产重大损失的；</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（2）工作不负责，工作态度不好，教职工反映强烈的；</w:t>
      </w:r>
    </w:p>
    <w:p>
      <w:pPr>
        <w:pStyle w:val="14"/>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Chars="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因其他原因确实不能胜任工作的。</w:t>
      </w:r>
    </w:p>
    <w:p>
      <w:pPr>
        <w:pStyle w:val="14"/>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Chars="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甲方的义务</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1、提供必要的工作条件和环境。</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2、对乙方的工作给与必要的指导。</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四、乙方的权利与义务</w:t>
      </w:r>
    </w:p>
    <w:p>
      <w:pPr>
        <w:pStyle w:val="14"/>
        <w:keepNext w:val="0"/>
        <w:keepLines w:val="0"/>
        <w:pageBreakBefore w:val="0"/>
        <w:widowControl w:val="0"/>
        <w:numPr>
          <w:ilvl w:val="0"/>
          <w:numId w:val="5"/>
        </w:numPr>
        <w:kinsoku/>
        <w:wordWrap/>
        <w:overflowPunct/>
        <w:topLinePunct w:val="0"/>
        <w:autoSpaceDE/>
        <w:autoSpaceDN/>
        <w:bidi w:val="0"/>
        <w:adjustRightInd/>
        <w:snapToGrid/>
        <w:spacing w:line="540" w:lineRule="exact"/>
        <w:ind w:firstLineChars="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乙方的权利</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1、有权要求甲方提供相关工作条件。</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2、有权要求甲方督促学校按实际上班时间支付协议所确定的工资。</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(二)乙方的义务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1、自觉接受甲方的工作指导、监督、检查和考核。</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2、遵守学校各项规章制度，按时上下班，并保证完成岗位职责所规定的各项工作任务。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3、对经调查核实教职工反映的履行职责方面存在的问题，主动接受甲方的批评教育，并努力改进工作。</w:t>
      </w:r>
    </w:p>
    <w:p>
      <w:pPr>
        <w:pStyle w:val="14"/>
        <w:keepNext w:val="0"/>
        <w:keepLines w:val="0"/>
        <w:pageBreakBefore w:val="0"/>
        <w:widowControl w:val="0"/>
        <w:numPr>
          <w:ilvl w:val="0"/>
          <w:numId w:val="6"/>
        </w:numPr>
        <w:kinsoku/>
        <w:wordWrap/>
        <w:overflowPunct/>
        <w:topLinePunct w:val="0"/>
        <w:autoSpaceDE/>
        <w:autoSpaceDN/>
        <w:bidi w:val="0"/>
        <w:adjustRightInd/>
        <w:snapToGrid/>
        <w:spacing w:line="540" w:lineRule="exact"/>
        <w:ind w:firstLineChars="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其他事宜</w:t>
      </w:r>
    </w:p>
    <w:p>
      <w:pPr>
        <w:keepNext w:val="0"/>
        <w:keepLines w:val="0"/>
        <w:pageBreakBefore w:val="0"/>
        <w:widowControl w:val="0"/>
        <w:kinsoku/>
        <w:wordWrap/>
        <w:overflowPunct/>
        <w:topLinePunct w:val="0"/>
        <w:autoSpaceDE/>
        <w:autoSpaceDN/>
        <w:bidi w:val="0"/>
        <w:adjustRightInd/>
        <w:snapToGrid/>
        <w:spacing w:line="540" w:lineRule="exact"/>
        <w:ind w:firstLine="700" w:firstLineChars="25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1、本协议自甲乙双方签字盖章当日起生效，涂改或未经书面授权代签无效。</w:t>
      </w:r>
    </w:p>
    <w:p>
      <w:pPr>
        <w:keepNext w:val="0"/>
        <w:keepLines w:val="0"/>
        <w:pageBreakBefore w:val="0"/>
        <w:widowControl w:val="0"/>
        <w:kinsoku/>
        <w:wordWrap/>
        <w:overflowPunct/>
        <w:topLinePunct w:val="0"/>
        <w:autoSpaceDE/>
        <w:autoSpaceDN/>
        <w:bidi w:val="0"/>
        <w:adjustRightInd/>
        <w:snapToGrid/>
        <w:spacing w:line="540" w:lineRule="exact"/>
        <w:ind w:firstLine="700" w:firstLineChars="25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2、本协议一式叄份，甲乙双方各执一份，送人事处一份，具有同等效力。</w:t>
      </w:r>
    </w:p>
    <w:p>
      <w:pPr>
        <w:keepNext w:val="0"/>
        <w:keepLines w:val="0"/>
        <w:pageBreakBefore w:val="0"/>
        <w:widowControl w:val="0"/>
        <w:kinsoku/>
        <w:wordWrap/>
        <w:overflowPunct/>
        <w:topLinePunct w:val="0"/>
        <w:autoSpaceDE/>
        <w:autoSpaceDN/>
        <w:bidi w:val="0"/>
        <w:adjustRightInd/>
        <w:snapToGrid/>
        <w:spacing w:line="540" w:lineRule="exact"/>
        <w:ind w:firstLine="700" w:firstLineChars="25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3、本协议未尽事宜，双方协商解决。</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宋体"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甲方负责人签字：                    乙方签字：</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（盖章）</w:t>
      </w:r>
    </w:p>
    <w:p>
      <w:pPr>
        <w:pStyle w:val="6"/>
        <w:widowControl/>
        <w:spacing w:beforeAutospacing="0" w:afterAutospacing="0" w:line="405" w:lineRule="atLeast"/>
        <w:ind w:left="360" w:firstLine="495"/>
        <w:rPr>
          <w:rFonts w:hint="eastAsia" w:ascii="微软雅黑" w:hAnsi="微软雅黑" w:cs="微软雅黑"/>
          <w:color w:val="000000"/>
          <w:sz w:val="28"/>
          <w:szCs w:val="28"/>
        </w:rPr>
      </w:pPr>
      <w:r>
        <w:rPr>
          <w:rFonts w:hint="eastAsia" w:ascii="仿宋_GB2312" w:hAnsi="宋体" w:eastAsia="仿宋_GB2312" w:cs="仿宋_GB2312"/>
          <w:kern w:val="0"/>
          <w:sz w:val="28"/>
          <w:szCs w:val="28"/>
        </w:rPr>
        <w:t>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74189"/>
    <w:multiLevelType w:val="multilevel"/>
    <w:tmpl w:val="02274189"/>
    <w:lvl w:ilvl="0" w:tentative="0">
      <w:start w:val="2"/>
      <w:numFmt w:val="japaneseCounting"/>
      <w:lvlText w:val="（%1）"/>
      <w:lvlJc w:val="left"/>
      <w:pPr>
        <w:ind w:left="1165" w:hanging="885"/>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1">
    <w:nsid w:val="2E1524F4"/>
    <w:multiLevelType w:val="multilevel"/>
    <w:tmpl w:val="2E1524F4"/>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3BF27C4E"/>
    <w:multiLevelType w:val="multilevel"/>
    <w:tmpl w:val="3BF27C4E"/>
    <w:lvl w:ilvl="0" w:tentative="0">
      <w:start w:val="3"/>
      <w:numFmt w:val="decimal"/>
      <w:lvlText w:val="（%1）"/>
      <w:lvlJc w:val="left"/>
      <w:pPr>
        <w:ind w:left="1015" w:hanging="735"/>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3">
    <w:nsid w:val="4CFE6B2B"/>
    <w:multiLevelType w:val="multilevel"/>
    <w:tmpl w:val="4CFE6B2B"/>
    <w:lvl w:ilvl="0" w:tentative="0">
      <w:start w:val="5"/>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55FDE22C"/>
    <w:multiLevelType w:val="singleLevel"/>
    <w:tmpl w:val="55FDE22C"/>
    <w:lvl w:ilvl="0" w:tentative="0">
      <w:start w:val="1"/>
      <w:numFmt w:val="decimal"/>
      <w:suff w:val="nothing"/>
      <w:lvlText w:val="%1、"/>
      <w:lvlJc w:val="left"/>
      <w:rPr>
        <w:rFonts w:ascii="仿宋_GB2312" w:hAnsi="宋体" w:eastAsia="仿宋_GB2312" w:cs="仿宋_GB2312"/>
      </w:rPr>
    </w:lvl>
  </w:abstractNum>
  <w:abstractNum w:abstractNumId="5">
    <w:nsid w:val="5CE51534"/>
    <w:multiLevelType w:val="multilevel"/>
    <w:tmpl w:val="5CE51534"/>
    <w:lvl w:ilvl="0" w:tentative="0">
      <w:start w:val="1"/>
      <w:numFmt w:val="japaneseCounting"/>
      <w:lvlText w:val="（%1）"/>
      <w:lvlJc w:val="left"/>
      <w:pPr>
        <w:ind w:left="1165" w:hanging="885"/>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Y1YzdhNDlhMDQ3YTlkMDFlMjg3ZjhmY2MwZGE2ODEifQ=="/>
  </w:docVars>
  <w:rsids>
    <w:rsidRoot w:val="005F517C"/>
    <w:rsid w:val="000578F5"/>
    <w:rsid w:val="00330BCB"/>
    <w:rsid w:val="005F517C"/>
    <w:rsid w:val="00604C1B"/>
    <w:rsid w:val="0072191B"/>
    <w:rsid w:val="008157CC"/>
    <w:rsid w:val="008D1380"/>
    <w:rsid w:val="009C054B"/>
    <w:rsid w:val="00B55F0E"/>
    <w:rsid w:val="00C46F4D"/>
    <w:rsid w:val="00C85DE7"/>
    <w:rsid w:val="0213766F"/>
    <w:rsid w:val="038F7DD9"/>
    <w:rsid w:val="066F639B"/>
    <w:rsid w:val="077C302D"/>
    <w:rsid w:val="0A652E30"/>
    <w:rsid w:val="0B680708"/>
    <w:rsid w:val="13C42B29"/>
    <w:rsid w:val="14A73A26"/>
    <w:rsid w:val="1941466A"/>
    <w:rsid w:val="19831126"/>
    <w:rsid w:val="1A450189"/>
    <w:rsid w:val="1A885CE6"/>
    <w:rsid w:val="1B316610"/>
    <w:rsid w:val="1DDB508D"/>
    <w:rsid w:val="1DF3754C"/>
    <w:rsid w:val="1F0C634D"/>
    <w:rsid w:val="1FCE52E6"/>
    <w:rsid w:val="25861D82"/>
    <w:rsid w:val="25B20BB2"/>
    <w:rsid w:val="260809E9"/>
    <w:rsid w:val="2FDB0F1C"/>
    <w:rsid w:val="301B57BD"/>
    <w:rsid w:val="33AF4B9A"/>
    <w:rsid w:val="344572AC"/>
    <w:rsid w:val="34C75A4A"/>
    <w:rsid w:val="36087D07"/>
    <w:rsid w:val="38434E63"/>
    <w:rsid w:val="39BF7AE9"/>
    <w:rsid w:val="3F30562E"/>
    <w:rsid w:val="40F40090"/>
    <w:rsid w:val="416A65A4"/>
    <w:rsid w:val="42660B19"/>
    <w:rsid w:val="445B0426"/>
    <w:rsid w:val="465D3F88"/>
    <w:rsid w:val="46E7232E"/>
    <w:rsid w:val="4AC42881"/>
    <w:rsid w:val="511175DF"/>
    <w:rsid w:val="537F29D6"/>
    <w:rsid w:val="54A67100"/>
    <w:rsid w:val="55102B67"/>
    <w:rsid w:val="57B91294"/>
    <w:rsid w:val="5A001DF9"/>
    <w:rsid w:val="5A5F6122"/>
    <w:rsid w:val="5B717668"/>
    <w:rsid w:val="5E1B4A56"/>
    <w:rsid w:val="5FBD3482"/>
    <w:rsid w:val="65521CD0"/>
    <w:rsid w:val="68E44ED7"/>
    <w:rsid w:val="68F14D31"/>
    <w:rsid w:val="6B827EC3"/>
    <w:rsid w:val="6CDA5ADC"/>
    <w:rsid w:val="6D150F1C"/>
    <w:rsid w:val="70B261FB"/>
    <w:rsid w:val="70D05AAA"/>
    <w:rsid w:val="72152F97"/>
    <w:rsid w:val="74051691"/>
    <w:rsid w:val="757608EB"/>
    <w:rsid w:val="7A2907C2"/>
    <w:rsid w:val="7AE12469"/>
    <w:rsid w:val="7BFE58F9"/>
    <w:rsid w:val="7E4B7A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99"/>
    <w:rPr>
      <w:rFonts w:asciiTheme="minorHAnsi" w:hAnsiTheme="minorHAnsi" w:eastAsiaTheme="minorEastAsia" w:cstheme="minorBidi"/>
      <w:kern w:val="2"/>
      <w:sz w:val="18"/>
      <w:szCs w:val="18"/>
    </w:rPr>
  </w:style>
  <w:style w:type="character" w:customStyle="1" w:styleId="13">
    <w:name w:val="日期 Char"/>
    <w:basedOn w:val="8"/>
    <w:link w:val="3"/>
    <w:qFormat/>
    <w:uiPriority w:val="0"/>
    <w:rPr>
      <w:rFonts w:asciiTheme="minorHAnsi" w:hAnsiTheme="minorHAnsi" w:eastAsiaTheme="minorEastAsia" w:cstheme="minorBidi"/>
      <w:kern w:val="2"/>
      <w:sz w:val="21"/>
      <w:szCs w:val="24"/>
    </w:rPr>
  </w:style>
  <w:style w:type="paragraph" w:styleId="14">
    <w:name w:val="List Paragraph"/>
    <w:basedOn w:val="1"/>
    <w:unhideWhenUsed/>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1520</Words>
  <Characters>1694</Characters>
  <Lines>15</Lines>
  <Paragraphs>4</Paragraphs>
  <TotalTime>13</TotalTime>
  <ScaleCrop>false</ScaleCrop>
  <LinksUpToDate>false</LinksUpToDate>
  <CharactersWithSpaces>2082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2023-10-25T08:08:00Z</dcterms:created>
  <dc:creator>Administrator</dc:creator>
  <cp:lastModifiedBy>满心欢喜</cp:lastModifiedBy>
  <dcterms:modified xsi:type="dcterms:W3CDTF">2025-03-11T07:40:26Z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C9376BED5AD9414FAAE257EEEF1A4005_13</vt:lpwstr>
  </property>
  <property fmtid="{D5CDD505-2E9C-101B-9397-08002B2CF9AE}" pid="4" name="KSOTemplateDocerSaveRecord">
    <vt:lpwstr>eyJoZGlkIjoiNDk5NDJjYmNjYmIzZmJiODk3ZjQ0YmEyZjJhMjQ5MGMiLCJ1c2VySWQiOiI0MzkxMjQxNjcifQ==</vt:lpwstr>
  </property>
</Properties>
</file>