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27285">
      <w:pP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附件4</w:t>
      </w:r>
    </w:p>
    <w:p w14:paraId="0C751C48">
      <w:pPr>
        <w:ind w:firstLine="960" w:firstLineChars="300"/>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专业技术人员继续教育认定常见操作问题说明</w:t>
      </w:r>
    </w:p>
    <w:p w14:paraId="65610EDE">
      <w:pPr>
        <w:keepNext w:val="0"/>
        <w:keepLines w:val="0"/>
        <w:pageBreakBefore w:val="0"/>
        <w:widowControl w:val="0"/>
        <w:numPr>
          <w:ilvl w:val="0"/>
          <w:numId w:val="1"/>
        </w:numPr>
        <w:kinsoku/>
        <w:wordWrap/>
        <w:overflowPunct/>
        <w:topLinePunct w:val="0"/>
        <w:autoSpaceDE/>
        <w:autoSpaceDN/>
        <w:bidi w:val="0"/>
        <w:adjustRightInd/>
        <w:snapToGrid/>
        <w:spacing w:before="625" w:beforeLines="200" w:line="360" w:lineRule="exact"/>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去年已生成学时认定单的老师，如有2020-2024年学时认定单的，不要再对2021-2024年学时进行认定了，上传佐证材料在学时上传那一栏就上传学时认定单照片，2025年按照年度培训材料上传即可。2025年的事业单位管理平台学习的数据未同步，所以需要添加2025年的学时证明材料，（不能只上传完成的公示表，需明细材料）重新审核，管理员审核完成后，可打印学时认定单。</w:t>
      </w:r>
    </w:p>
    <w:p w14:paraId="3D5E9F79">
      <w:pPr>
        <w:keepNext w:val="0"/>
        <w:keepLines w:val="0"/>
        <w:pageBreakBefore w:val="0"/>
        <w:widowControl w:val="0"/>
        <w:numPr>
          <w:numId w:val="0"/>
        </w:numPr>
        <w:kinsoku/>
        <w:wordWrap/>
        <w:overflowPunct/>
        <w:topLinePunct w:val="0"/>
        <w:autoSpaceDE/>
        <w:autoSpaceDN/>
        <w:bidi w:val="0"/>
        <w:adjustRightInd/>
        <w:snapToGrid/>
        <w:spacing w:before="625" w:beforeLines="200" w:line="360" w:lineRule="exact"/>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2、事业单位管理培训平台和专业技术人员培训两者对于学时折算的附件有一些要求不一样，请核对自己的学时情况达标后再上传。</w:t>
      </w:r>
    </w:p>
    <w:p w14:paraId="1E1C4AB4">
      <w:pPr>
        <w:keepNext w:val="0"/>
        <w:keepLines w:val="0"/>
        <w:pageBreakBefore w:val="0"/>
        <w:widowControl w:val="0"/>
        <w:numPr>
          <w:ilvl w:val="0"/>
          <w:numId w:val="0"/>
        </w:numPr>
        <w:kinsoku/>
        <w:wordWrap/>
        <w:overflowPunct/>
        <w:topLinePunct w:val="0"/>
        <w:autoSpaceDE/>
        <w:autoSpaceDN/>
        <w:bidi w:val="0"/>
        <w:adjustRightInd/>
        <w:snapToGrid/>
        <w:spacing w:before="625" w:beforeLines="200" w:line="360" w:lineRule="exact"/>
        <w:jc w:val="both"/>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请各位老师按照操作指南，一步一步操作，如果上传附件成功后，还是显示不成功，请返回查看不合格的选项，会标有✳号键，删除不合格的证明，又重新上传，系统承载量太大，出现这样的情况是非常常见的，请各位老师多试几次。</w:t>
      </w:r>
    </w:p>
    <w:p w14:paraId="2FD4935F">
      <w:pPr>
        <w:keepNext w:val="0"/>
        <w:keepLines w:val="0"/>
        <w:pageBreakBefore w:val="0"/>
        <w:widowControl w:val="0"/>
        <w:numPr>
          <w:ilvl w:val="0"/>
          <w:numId w:val="0"/>
        </w:numPr>
        <w:kinsoku/>
        <w:wordWrap/>
        <w:overflowPunct/>
        <w:topLinePunct w:val="0"/>
        <w:autoSpaceDE/>
        <w:autoSpaceDN/>
        <w:bidi w:val="0"/>
        <w:adjustRightInd/>
        <w:snapToGrid/>
        <w:spacing w:before="625" w:beforeLines="200" w:line="360" w:lineRule="exact"/>
        <w:jc w:val="both"/>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4、关于提交2026年度事业单位培训管理平台生成的合格证书是等到2026年需交评审职称材料的时候才需提供</w:t>
      </w:r>
    </w:p>
    <w:p w14:paraId="27BA979C">
      <w:pPr>
        <w:keepNext w:val="0"/>
        <w:keepLines w:val="0"/>
        <w:pageBreakBefore w:val="0"/>
        <w:widowControl w:val="0"/>
        <w:numPr>
          <w:ilvl w:val="0"/>
          <w:numId w:val="0"/>
        </w:numPr>
        <w:kinsoku/>
        <w:wordWrap/>
        <w:overflowPunct/>
        <w:topLinePunct w:val="0"/>
        <w:autoSpaceDE/>
        <w:autoSpaceDN/>
        <w:bidi w:val="0"/>
        <w:adjustRightInd/>
        <w:snapToGrid/>
        <w:spacing w:before="625" w:beforeLines="200" w:line="360" w:lineRule="exact"/>
        <w:jc w:val="both"/>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5、如果显示去年审核已过期，需今年重新提交。</w:t>
      </w:r>
    </w:p>
    <w:p w14:paraId="07085617">
      <w:pPr>
        <w:keepNext w:val="0"/>
        <w:keepLines w:val="0"/>
        <w:pageBreakBefore w:val="0"/>
        <w:widowControl w:val="0"/>
        <w:numPr>
          <w:ilvl w:val="0"/>
          <w:numId w:val="0"/>
        </w:numPr>
        <w:kinsoku/>
        <w:wordWrap/>
        <w:overflowPunct/>
        <w:topLinePunct w:val="0"/>
        <w:autoSpaceDE/>
        <w:autoSpaceDN/>
        <w:bidi w:val="0"/>
        <w:adjustRightInd/>
        <w:snapToGrid/>
        <w:spacing w:before="625" w:beforeLines="200" w:line="360" w:lineRule="exact"/>
        <w:jc w:val="both"/>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6、学时核认数据未审核通过或被退回的数据怎么修改？</w:t>
      </w:r>
    </w:p>
    <w:p w14:paraId="7654D710">
      <w:pPr>
        <w:keepNext w:val="0"/>
        <w:keepLines w:val="0"/>
        <w:pageBreakBefore w:val="0"/>
        <w:widowControl w:val="0"/>
        <w:numPr>
          <w:ilvl w:val="0"/>
          <w:numId w:val="0"/>
        </w:numPr>
        <w:kinsoku/>
        <w:wordWrap/>
        <w:overflowPunct/>
        <w:topLinePunct w:val="0"/>
        <w:autoSpaceDE/>
        <w:autoSpaceDN/>
        <w:bidi w:val="0"/>
        <w:adjustRightInd/>
        <w:snapToGrid/>
        <w:spacing w:before="625" w:beforeLines="200" w:line="360" w:lineRule="exact"/>
        <w:jc w:val="both"/>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学时核认审核未通过的数据可以重新新增，被退回的数据可以通过修改按钮，修改后再提交。</w:t>
      </w:r>
    </w:p>
    <w:p w14:paraId="3079DC62">
      <w:pPr>
        <w:keepNext w:val="0"/>
        <w:keepLines w:val="0"/>
        <w:pageBreakBefore w:val="0"/>
        <w:widowControl w:val="0"/>
        <w:numPr>
          <w:ilvl w:val="0"/>
          <w:numId w:val="2"/>
        </w:numPr>
        <w:kinsoku/>
        <w:wordWrap/>
        <w:overflowPunct/>
        <w:topLinePunct w:val="0"/>
        <w:autoSpaceDE/>
        <w:autoSpaceDN/>
        <w:bidi w:val="0"/>
        <w:adjustRightInd/>
        <w:snapToGrid/>
        <w:spacing w:before="625" w:beforeLines="200" w:line="360" w:lineRule="exact"/>
        <w:jc w:val="both"/>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新增学时核认时证件号码获取不到或者专业等选择项没有选择内容怎么办？</w:t>
      </w:r>
    </w:p>
    <w:p w14:paraId="1C1D1A2E">
      <w:pPr>
        <w:keepNext w:val="0"/>
        <w:keepLines w:val="0"/>
        <w:pageBreakBefore w:val="0"/>
        <w:widowControl w:val="0"/>
        <w:numPr>
          <w:ilvl w:val="0"/>
          <w:numId w:val="0"/>
        </w:numPr>
        <w:kinsoku/>
        <w:wordWrap/>
        <w:overflowPunct/>
        <w:topLinePunct w:val="0"/>
        <w:autoSpaceDE/>
        <w:autoSpaceDN/>
        <w:bidi w:val="0"/>
        <w:adjustRightInd/>
        <w:snapToGrid/>
        <w:spacing w:before="625" w:beforeLines="200" w:line="360" w:lineRule="exact"/>
        <w:jc w:val="both"/>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请先清除游览器缓存（同时按Ctrl+Shift+Delete可清除缓存）或者关闭游览器重新进入即可解决</w:t>
      </w:r>
    </w:p>
    <w:p w14:paraId="4835CB75">
      <w:pPr>
        <w:keepNext w:val="0"/>
        <w:keepLines w:val="0"/>
        <w:pageBreakBefore w:val="0"/>
        <w:widowControl w:val="0"/>
        <w:numPr>
          <w:ilvl w:val="0"/>
          <w:numId w:val="2"/>
        </w:numPr>
        <w:kinsoku/>
        <w:wordWrap/>
        <w:overflowPunct/>
        <w:topLinePunct w:val="0"/>
        <w:autoSpaceDE/>
        <w:autoSpaceDN/>
        <w:bidi w:val="0"/>
        <w:adjustRightInd/>
        <w:snapToGrid/>
        <w:spacing w:before="625" w:beforeLines="200" w:line="360" w:lineRule="exact"/>
        <w:ind w:left="0" w:leftChars="0" w:firstLine="0" w:firstLineChars="0"/>
        <w:jc w:val="both"/>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提交的数据有误能撤回吗？</w:t>
      </w:r>
    </w:p>
    <w:p w14:paraId="6CBCC0EC">
      <w:pPr>
        <w:keepNext w:val="0"/>
        <w:keepLines w:val="0"/>
        <w:pageBreakBefore w:val="0"/>
        <w:widowControl w:val="0"/>
        <w:numPr>
          <w:ilvl w:val="0"/>
          <w:numId w:val="0"/>
        </w:numPr>
        <w:kinsoku/>
        <w:wordWrap/>
        <w:overflowPunct/>
        <w:topLinePunct w:val="0"/>
        <w:autoSpaceDE/>
        <w:autoSpaceDN/>
        <w:bidi w:val="0"/>
        <w:adjustRightInd/>
        <w:snapToGrid/>
        <w:spacing w:before="625" w:beforeLines="200" w:line="360" w:lineRule="exact"/>
        <w:ind w:leftChars="0"/>
        <w:jc w:val="both"/>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 xml:space="preserve"> 在点击提交前，可在申请列表界面点修改按钮进行修改，如已经提交后，在主管单位未审核前，可在申请列表页面点击撤销，会弹出撤销成功，再删除此条错误数据，再重新新增。</w:t>
      </w:r>
    </w:p>
    <w:p w14:paraId="1F1A0751">
      <w:pPr>
        <w:keepNext w:val="0"/>
        <w:keepLines w:val="0"/>
        <w:pageBreakBefore w:val="0"/>
        <w:widowControl w:val="0"/>
        <w:numPr>
          <w:ilvl w:val="0"/>
          <w:numId w:val="0"/>
        </w:numPr>
        <w:kinsoku/>
        <w:wordWrap/>
        <w:overflowPunct/>
        <w:topLinePunct w:val="0"/>
        <w:autoSpaceDE/>
        <w:autoSpaceDN/>
        <w:bidi w:val="0"/>
        <w:adjustRightInd/>
        <w:snapToGrid/>
        <w:spacing w:before="625" w:beforeLines="200" w:line="360" w:lineRule="exact"/>
        <w:ind w:leftChars="0"/>
        <w:jc w:val="both"/>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9、2021-2025年的学时核认新增审核都已通过后，在学时证书打印模块查询不到证书怎么办？起始年度要选2021年，结束年度要选2025再去点查询按钮，</w:t>
      </w:r>
    </w:p>
    <w:p w14:paraId="11C0EAE3">
      <w:pPr>
        <w:keepNext w:val="0"/>
        <w:keepLines w:val="0"/>
        <w:pageBreakBefore w:val="0"/>
        <w:widowControl w:val="0"/>
        <w:numPr>
          <w:ilvl w:val="0"/>
          <w:numId w:val="0"/>
        </w:numPr>
        <w:kinsoku/>
        <w:wordWrap/>
        <w:overflowPunct/>
        <w:topLinePunct w:val="0"/>
        <w:autoSpaceDE/>
        <w:autoSpaceDN/>
        <w:bidi w:val="0"/>
        <w:adjustRightInd/>
        <w:snapToGrid/>
        <w:spacing w:before="625" w:beforeLines="200" w:line="360" w:lineRule="exact"/>
        <w:ind w:leftChars="0"/>
        <w:jc w:val="both"/>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10、长时间未审核或者系统出现技术问题怎么办？</w:t>
      </w:r>
    </w:p>
    <w:p w14:paraId="542C0C77">
      <w:pPr>
        <w:keepNext w:val="0"/>
        <w:keepLines w:val="0"/>
        <w:pageBreakBefore w:val="0"/>
        <w:widowControl w:val="0"/>
        <w:numPr>
          <w:ilvl w:val="0"/>
          <w:numId w:val="0"/>
        </w:numPr>
        <w:kinsoku/>
        <w:wordWrap/>
        <w:overflowPunct/>
        <w:topLinePunct w:val="0"/>
        <w:autoSpaceDE/>
        <w:autoSpaceDN/>
        <w:bidi w:val="0"/>
        <w:adjustRightInd/>
        <w:snapToGrid/>
        <w:spacing w:before="625" w:beforeLines="200" w:line="360" w:lineRule="exact"/>
        <w:ind w:leftChars="0" w:firstLine="280" w:firstLineChars="100"/>
        <w:jc w:val="both"/>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各位老师完成后，可在企业微信给人事处杨慧老师留言，审核通过后，会通过企业微信回复您。如果系统出现异常或者技术性问题可拨打省人社厅电话：0731-84900073反馈技术问题。</w:t>
      </w:r>
    </w:p>
    <w:p w14:paraId="35DE2380">
      <w:pPr>
        <w:keepNext w:val="0"/>
        <w:keepLines w:val="0"/>
        <w:pageBreakBefore w:val="0"/>
        <w:widowControl w:val="0"/>
        <w:numPr>
          <w:ilvl w:val="0"/>
          <w:numId w:val="3"/>
        </w:numPr>
        <w:kinsoku/>
        <w:wordWrap/>
        <w:overflowPunct/>
        <w:topLinePunct w:val="0"/>
        <w:autoSpaceDE/>
        <w:autoSpaceDN/>
        <w:bidi w:val="0"/>
        <w:adjustRightInd/>
        <w:snapToGrid/>
        <w:spacing w:before="625" w:beforeLines="200" w:line="360" w:lineRule="exact"/>
        <w:ind w:leftChars="0" w:firstLine="280" w:firstLineChars="100"/>
        <w:jc w:val="both"/>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可查看湖南人才市场公共教育网公众号，里面有很多疑难问题解答视频。例如：</w:t>
      </w:r>
      <w:r>
        <w:rPr>
          <w:rFonts w:hint="eastAsia" w:ascii="方正仿宋_GB2312" w:hAnsi="方正仿宋_GB2312" w:eastAsia="方正仿宋_GB2312" w:cs="方正仿宋_GB2312"/>
          <w:sz w:val="28"/>
          <w:szCs w:val="28"/>
          <w:lang w:val="en-US" w:eastAsia="zh-CN"/>
        </w:rPr>
        <w:fldChar w:fldCharType="begin"/>
      </w:r>
      <w:r>
        <w:rPr>
          <w:rFonts w:hint="eastAsia" w:ascii="方正仿宋_GB2312" w:hAnsi="方正仿宋_GB2312" w:eastAsia="方正仿宋_GB2312" w:cs="方正仿宋_GB2312"/>
          <w:sz w:val="28"/>
          <w:szCs w:val="28"/>
          <w:lang w:val="en-US" w:eastAsia="zh-CN"/>
        </w:rPr>
        <w:instrText xml:space="preserve"> HYPERLINK "https://mp.weixin.qq.com/s/eUip4HT4KDnzKQfBWNbLzg" </w:instrText>
      </w:r>
      <w:r>
        <w:rPr>
          <w:rFonts w:hint="eastAsia" w:ascii="方正仿宋_GB2312" w:hAnsi="方正仿宋_GB2312" w:eastAsia="方正仿宋_GB2312" w:cs="方正仿宋_GB2312"/>
          <w:sz w:val="28"/>
          <w:szCs w:val="28"/>
          <w:lang w:val="en-US" w:eastAsia="zh-CN"/>
        </w:rPr>
        <w:fldChar w:fldCharType="separate"/>
      </w:r>
      <w:r>
        <w:rPr>
          <w:rStyle w:val="4"/>
          <w:rFonts w:hint="eastAsia" w:ascii="方正仿宋_GB2312" w:hAnsi="方正仿宋_GB2312" w:eastAsia="方正仿宋_GB2312" w:cs="方正仿宋_GB2312"/>
          <w:sz w:val="28"/>
          <w:szCs w:val="28"/>
          <w:lang w:val="en-US" w:eastAsia="zh-CN"/>
        </w:rPr>
        <w:t>https://mp.weixin.qq.com/s/eUip4HT4KDnzKQfBWNbLzg</w:t>
      </w:r>
      <w:r>
        <w:rPr>
          <w:rFonts w:hint="eastAsia" w:ascii="方正仿宋_GB2312" w:hAnsi="方正仿宋_GB2312" w:eastAsia="方正仿宋_GB2312" w:cs="方正仿宋_GB2312"/>
          <w:sz w:val="28"/>
          <w:szCs w:val="28"/>
          <w:lang w:val="en-US" w:eastAsia="zh-CN"/>
        </w:rPr>
        <w:fldChar w:fldCharType="end"/>
      </w:r>
    </w:p>
    <w:p w14:paraId="4F5033BF">
      <w:pPr>
        <w:keepNext w:val="0"/>
        <w:keepLines w:val="0"/>
        <w:pageBreakBefore w:val="0"/>
        <w:widowControl w:val="0"/>
        <w:numPr>
          <w:ilvl w:val="0"/>
          <w:numId w:val="3"/>
        </w:numPr>
        <w:kinsoku/>
        <w:wordWrap/>
        <w:overflowPunct/>
        <w:topLinePunct w:val="0"/>
        <w:autoSpaceDE/>
        <w:autoSpaceDN/>
        <w:bidi w:val="0"/>
        <w:adjustRightInd/>
        <w:snapToGrid/>
        <w:spacing w:before="625" w:beforeLines="200" w:line="360" w:lineRule="exact"/>
        <w:ind w:leftChars="0" w:firstLine="280" w:firstLineChars="100"/>
        <w:jc w:val="both"/>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平台弹出:申报单位与社保单位不一致，需要补充劳动合同和工资银行流水，其实只是单位名称有小的变化，比如吉首大学不行的老师，可以试一下学院，原吉首大学师范学院分流至其他学院的老师系统还得选择吉首大学师范学院。如果怕有影响，就写一个简单得情况说明上传到附件里即可。</w:t>
      </w:r>
    </w:p>
    <w:p w14:paraId="1C3CB67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bCs/>
          <w:i w:val="0"/>
          <w:iCs w:val="0"/>
          <w:caps w:val="0"/>
          <w:color w:val="auto"/>
          <w:spacing w:val="0"/>
          <w:sz w:val="28"/>
          <w:szCs w:val="28"/>
          <w:lang w:val="en-US" w:eastAsia="zh-CN"/>
        </w:rPr>
      </w:pPr>
      <w:r>
        <w:rPr>
          <w:rFonts w:hint="eastAsia" w:ascii="方正仿宋_GB2312" w:hAnsi="方正仿宋_GB2312" w:eastAsia="方正仿宋_GB2312" w:cs="方正仿宋_GB2312"/>
          <w:b/>
          <w:bCs/>
          <w:i w:val="0"/>
          <w:iCs w:val="0"/>
          <w:caps w:val="0"/>
          <w:color w:val="auto"/>
          <w:spacing w:val="0"/>
          <w:sz w:val="28"/>
          <w:szCs w:val="28"/>
          <w:lang w:val="en-US" w:eastAsia="zh-CN"/>
        </w:rPr>
        <w:t>注意事项：</w:t>
      </w:r>
    </w:p>
    <w:p w14:paraId="0BCAAF82">
      <w:pPr>
        <w:keepNext w:val="0"/>
        <w:keepLines w:val="0"/>
        <w:pageBreakBefore w:val="0"/>
        <w:widowControl w:val="0"/>
        <w:numPr>
          <w:ilvl w:val="0"/>
          <w:numId w:val="4"/>
        </w:numPr>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bCs/>
          <w:i w:val="0"/>
          <w:iCs w:val="0"/>
          <w:caps w:val="0"/>
          <w:color w:val="auto"/>
          <w:spacing w:val="0"/>
          <w:sz w:val="28"/>
          <w:szCs w:val="28"/>
          <w:lang w:val="en-US" w:eastAsia="zh-CN"/>
        </w:rPr>
      </w:pPr>
      <w:r>
        <w:rPr>
          <w:rFonts w:hint="eastAsia" w:ascii="方正仿宋_GB2312" w:hAnsi="方正仿宋_GB2312" w:eastAsia="方正仿宋_GB2312" w:cs="方正仿宋_GB2312"/>
          <w:b/>
          <w:bCs/>
          <w:i w:val="0"/>
          <w:iCs w:val="0"/>
          <w:caps w:val="0"/>
          <w:color w:val="auto"/>
          <w:spacing w:val="0"/>
          <w:sz w:val="28"/>
          <w:szCs w:val="28"/>
          <w:lang w:val="en-US" w:eastAsia="zh-CN"/>
        </w:rPr>
        <w:t>单位名称选择吉首大学</w:t>
      </w:r>
    </w:p>
    <w:p w14:paraId="361A693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bCs/>
          <w:i w:val="0"/>
          <w:iCs w:val="0"/>
          <w:caps w:val="0"/>
          <w:color w:val="auto"/>
          <w:spacing w:val="0"/>
          <w:sz w:val="28"/>
          <w:szCs w:val="28"/>
          <w:lang w:val="en-US" w:eastAsia="zh-CN"/>
        </w:rPr>
      </w:pPr>
      <w:r>
        <w:rPr>
          <w:rFonts w:hint="eastAsia" w:ascii="方正仿宋_GB2312" w:hAnsi="方正仿宋_GB2312" w:eastAsia="方正仿宋_GB2312" w:cs="方正仿宋_GB2312"/>
          <w:b/>
          <w:bCs/>
          <w:i w:val="0"/>
          <w:iCs w:val="0"/>
          <w:caps w:val="0"/>
          <w:color w:val="auto"/>
          <w:spacing w:val="0"/>
          <w:sz w:val="28"/>
          <w:szCs w:val="28"/>
          <w:lang w:val="en-US" w:eastAsia="zh-CN"/>
        </w:rPr>
        <w:t>2、单位性质选择事业单位</w:t>
      </w:r>
    </w:p>
    <w:p w14:paraId="5EB0F00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bCs/>
          <w:i w:val="0"/>
          <w:iCs w:val="0"/>
          <w:caps w:val="0"/>
          <w:color w:val="auto"/>
          <w:spacing w:val="0"/>
          <w:sz w:val="28"/>
          <w:szCs w:val="28"/>
          <w:lang w:val="en-US" w:eastAsia="zh-CN"/>
        </w:rPr>
      </w:pPr>
      <w:r>
        <w:rPr>
          <w:rFonts w:hint="eastAsia" w:ascii="方正仿宋_GB2312" w:hAnsi="方正仿宋_GB2312" w:eastAsia="方正仿宋_GB2312" w:cs="方正仿宋_GB2312"/>
          <w:b/>
          <w:bCs/>
          <w:i w:val="0"/>
          <w:iCs w:val="0"/>
          <w:caps w:val="0"/>
          <w:color w:val="auto"/>
          <w:spacing w:val="0"/>
          <w:sz w:val="28"/>
          <w:szCs w:val="28"/>
          <w:lang w:val="en-US" w:eastAsia="zh-CN"/>
        </w:rPr>
        <w:t>3、申报年度请新增2021-2025年，需逐年增加</w:t>
      </w:r>
    </w:p>
    <w:p w14:paraId="0352744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bCs/>
          <w:i w:val="0"/>
          <w:iCs w:val="0"/>
          <w:caps w:val="0"/>
          <w:color w:val="auto"/>
          <w:spacing w:val="0"/>
          <w:sz w:val="28"/>
          <w:szCs w:val="28"/>
          <w:lang w:val="en-US" w:eastAsia="zh-CN"/>
        </w:rPr>
      </w:pPr>
      <w:r>
        <w:rPr>
          <w:rFonts w:hint="eastAsia" w:ascii="方正仿宋_GB2312" w:hAnsi="方正仿宋_GB2312" w:eastAsia="方正仿宋_GB2312" w:cs="方正仿宋_GB2312"/>
          <w:b/>
          <w:bCs/>
          <w:i w:val="0"/>
          <w:iCs w:val="0"/>
          <w:caps w:val="0"/>
          <w:color w:val="auto"/>
          <w:spacing w:val="0"/>
          <w:sz w:val="28"/>
          <w:szCs w:val="28"/>
          <w:lang w:val="en-US" w:eastAsia="zh-CN"/>
        </w:rPr>
        <w:t>4、公需科目和专业科目继续教育形式中网络培训可选择远程教育或者其他</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1" w:fontKey="{6B377612-5EDE-4FC3-8914-6FD630A95561}"/>
  </w:font>
  <w:font w:name="方正仿宋_GB2312">
    <w:panose1 w:val="02000000000000000000"/>
    <w:charset w:val="86"/>
    <w:family w:val="auto"/>
    <w:pitch w:val="default"/>
    <w:sig w:usb0="A00002BF" w:usb1="184F6CFA" w:usb2="00000012" w:usb3="00000000" w:csb0="00040001" w:csb1="00000000"/>
    <w:embedRegular r:id="rId2" w:fontKey="{F46F2F25-B8FC-44FC-B54C-F19CF1D48D2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F8C61"/>
    <w:multiLevelType w:val="singleLevel"/>
    <w:tmpl w:val="835F8C61"/>
    <w:lvl w:ilvl="0" w:tentative="0">
      <w:start w:val="7"/>
      <w:numFmt w:val="decimal"/>
      <w:suff w:val="nothing"/>
      <w:lvlText w:val="%1、"/>
      <w:lvlJc w:val="left"/>
    </w:lvl>
  </w:abstractNum>
  <w:abstractNum w:abstractNumId="1">
    <w:nsid w:val="9A7EDD32"/>
    <w:multiLevelType w:val="singleLevel"/>
    <w:tmpl w:val="9A7EDD32"/>
    <w:lvl w:ilvl="0" w:tentative="0">
      <w:start w:val="11"/>
      <w:numFmt w:val="decimal"/>
      <w:suff w:val="nothing"/>
      <w:lvlText w:val="%1、"/>
      <w:lvlJc w:val="left"/>
    </w:lvl>
  </w:abstractNum>
  <w:abstractNum w:abstractNumId="2">
    <w:nsid w:val="FF90DBB4"/>
    <w:multiLevelType w:val="singleLevel"/>
    <w:tmpl w:val="FF90DBB4"/>
    <w:lvl w:ilvl="0" w:tentative="0">
      <w:start w:val="1"/>
      <w:numFmt w:val="decimal"/>
      <w:suff w:val="nothing"/>
      <w:lvlText w:val="%1、"/>
      <w:lvlJc w:val="left"/>
    </w:lvl>
  </w:abstractNum>
  <w:abstractNum w:abstractNumId="3">
    <w:nsid w:val="4BA60302"/>
    <w:multiLevelType w:val="singleLevel"/>
    <w:tmpl w:val="4BA60302"/>
    <w:lvl w:ilvl="0" w:tentative="0">
      <w:start w:val="1"/>
      <w:numFmt w:val="decimal"/>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7D0F67"/>
    <w:rsid w:val="05773E2B"/>
    <w:rsid w:val="058A2599"/>
    <w:rsid w:val="06053452"/>
    <w:rsid w:val="0EBE7491"/>
    <w:rsid w:val="0FB95C9A"/>
    <w:rsid w:val="10641A6D"/>
    <w:rsid w:val="1684696C"/>
    <w:rsid w:val="1D841EA5"/>
    <w:rsid w:val="1F7D0F67"/>
    <w:rsid w:val="26743E7D"/>
    <w:rsid w:val="37355EB3"/>
    <w:rsid w:val="39D26192"/>
    <w:rsid w:val="3E29354E"/>
    <w:rsid w:val="46B923DC"/>
    <w:rsid w:val="54ED311D"/>
    <w:rsid w:val="555751C0"/>
    <w:rsid w:val="578800E7"/>
    <w:rsid w:val="5CAB3DC8"/>
    <w:rsid w:val="5CEE6619"/>
    <w:rsid w:val="5E8F085F"/>
    <w:rsid w:val="61AB7E3B"/>
    <w:rsid w:val="665259F8"/>
    <w:rsid w:val="680E68F3"/>
    <w:rsid w:val="7CE75B65"/>
    <w:rsid w:val="7D751BDB"/>
    <w:rsid w:val="7DAE5640"/>
    <w:rsid w:val="7F4B6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1080</Words>
  <Characters>1213</Characters>
  <Lines>0</Lines>
  <Paragraphs>0</Paragraphs>
  <TotalTime>13</TotalTime>
  <ScaleCrop>false</ScaleCrop>
  <LinksUpToDate>false</LinksUpToDate>
  <CharactersWithSpaces>1214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2025-05-23T00:47:00Z</dcterms:created>
  <dc:creator>闫华</dc:creator>
  <cp:lastModifiedBy>闫华</cp:lastModifiedBy>
  <dcterms:modified xsi:type="dcterms:W3CDTF">2026-05-29T02:34:59Z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617D532775D0448F983DA5FA2D99F1B1_11</vt:lpwstr>
  </property>
  <property fmtid="{D5CDD505-2E9C-101B-9397-08002B2CF9AE}" pid="4" name="KSOTemplateDocerSaveRecord">
    <vt:lpwstr>eyJoZGlkIjoiY2M4OTY4MTAzYmRhODA5ZGE3ZDEyMTI5Zjc2ZGYyOTgiLCJ1c2VySWQiOiIyNTMxMjc4OTEifQ==</vt:lpwstr>
  </property>
</Properties>
</file>