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附件1：</w:t>
      </w:r>
    </w:p>
    <w:p w14:paraId="77660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>N06、N07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岗位实操（试讲）内容（向考生公开）</w:t>
      </w:r>
    </w:p>
    <w:p w14:paraId="2AE1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参考</w:t>
      </w:r>
      <w:r>
        <w:rPr>
          <w:rFonts w:hint="eastAsia" w:asciiTheme="minorEastAsia" w:hAnsiTheme="minorEastAsia"/>
          <w:b/>
          <w:sz w:val="28"/>
          <w:szCs w:val="28"/>
        </w:rPr>
        <w:t>教材</w:t>
      </w:r>
      <w:r>
        <w:rPr>
          <w:rFonts w:hint="eastAsia" w:asciiTheme="minorEastAsia" w:hAnsiTheme="minorEastAsia"/>
          <w:sz w:val="28"/>
          <w:szCs w:val="28"/>
        </w:rPr>
        <w:t>：谭浩强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C程序设计（第五版）</w:t>
      </w:r>
      <w:r>
        <w:rPr>
          <w:rFonts w:hint="eastAsia" w:asciiTheme="minorEastAsia" w:hAnsiTheme="minorEastAsia"/>
          <w:sz w:val="28"/>
          <w:szCs w:val="28"/>
          <w:lang w:eastAsia="zh-CN"/>
        </w:rPr>
        <w:t>，清华大学出版社</w:t>
      </w:r>
    </w:p>
    <w:p w14:paraId="38EF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2、试讲知识点（二选一）</w:t>
      </w:r>
    </w:p>
    <w:p w14:paraId="726C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（1）通过指针引用数组(P229, 8.3)</w:t>
      </w:r>
      <w:bookmarkStart w:id="0" w:name="_GoBack"/>
      <w:bookmarkEnd w:id="0"/>
    </w:p>
    <w:p w14:paraId="4DB4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【1】数组与指针的核心关系：用指针访问数组元素的本质；数组名的含义及使用注意事项；指针操作数组的两种常用形式。</w:t>
      </w:r>
    </w:p>
    <w:p w14:paraId="2592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asciiTheme="minorEastAsia" w:hAnsi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【2】指针操作数组的编程应用：编程实现例 8.7（P233），并详细叙述编程思想、核心指针操作逻辑。</w:t>
      </w:r>
    </w:p>
    <w:p w14:paraId="65B3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（2）函数的嵌套调用与递归调用（P179、7.5， P181、7.6）</w:t>
      </w:r>
    </w:p>
    <w:p w14:paraId="7E61C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【1】函数嵌套调用与递归调用：嵌套调用的执行规则和语法要求；递归调用的定义、两个核心条件（递归边界、递归递推式）。</w:t>
      </w:r>
    </w:p>
    <w:p w14:paraId="33BAC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【2】递归函数编程实现：编程实现例 7.8（P185），并叙述编程思想，说明递归调用的执行过程。</w:t>
      </w:r>
    </w:p>
    <w:p w14:paraId="4C0B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3、试讲形式</w:t>
      </w:r>
    </w:p>
    <w:p w14:paraId="193E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采用现场试教形式，讲课形式可根据试讲内容采用多媒体授课及黑板板书。根据指定的教学内容和教学要求，在规定的时间内（10分钟），完成教学设计、教学内容、教学方法、教学组织形式等方面的展示，以讲解、演示等方式，向考官展示教学思想和教学技能。</w:t>
      </w:r>
    </w:p>
    <w:p w14:paraId="0F48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、试讲要求：</w:t>
      </w:r>
    </w:p>
    <w:p w14:paraId="3204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考生事先准备提供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分钟内容的手写教案（纸质5份）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0F851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以手写板书和PPT相结合的形式讲授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31385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提供的所有文本均不能体现考生个人信息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B4216"/>
    <w:rsid w:val="0E552E01"/>
    <w:rsid w:val="170B4216"/>
    <w:rsid w:val="552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442</Characters>
  <Lines>0</Lines>
  <Paragraphs>0</Paragraphs>
  <TotalTime>1</TotalTime>
  <ScaleCrop>false</ScaleCrop>
  <LinksUpToDate>false</LinksUpToDate>
  <CharactersWithSpaces>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2026-05-20T01:26:00Z</dcterms:created>
  <dc:creator>~玉洁~</dc:creator>
  <cp:lastModifiedBy>~玉洁~</cp:lastModifiedBy>
  <dcterms:modified xsi:type="dcterms:W3CDTF">2026-05-20T08:15:21Z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86574501867B406A9CC4D73B04111FD2_11</vt:lpwstr>
  </property>
  <property fmtid="{D5CDD505-2E9C-101B-9397-08002B2CF9AE}" pid="4" name="KSOTemplateDocerSaveRecord">
    <vt:lpwstr>eyJoZGlkIjoiZjJkMDVjYmUyMWViMjgzOTk5ZjBmMjM4N2U2NjRhMjEiLCJ1c2VySWQiOiI1MDk5NjcxNDMifQ==</vt:lpwstr>
  </property>
</Properties>
</file>